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2F1D1F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8A1CD27" wp14:editId="52482E3A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62257D7" wp14:editId="5E9094BE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844ECE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24703C" wp14:editId="1FF29AE5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2F5155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2D08A7" wp14:editId="0FB1B0C2">
            <wp:simplePos x="0" y="0"/>
            <wp:positionH relativeFrom="column">
              <wp:posOffset>5250180</wp:posOffset>
            </wp:positionH>
            <wp:positionV relativeFrom="paragraph">
              <wp:posOffset>69850</wp:posOffset>
            </wp:positionV>
            <wp:extent cx="4686300" cy="2514600"/>
            <wp:effectExtent l="152400" t="152400" r="361950" b="3619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2ED6BDE5" wp14:editId="7F3FD59A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265DD" wp14:editId="443A9EEF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265DD" id="Прямоугольник 16" o:spid="_x0000_s1026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7F013E3" wp14:editId="7037B5DE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9F154B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80D0C" wp14:editId="02C948A6">
                      <wp:simplePos x="0" y="0"/>
                      <wp:positionH relativeFrom="column">
                        <wp:posOffset>-465778</wp:posOffset>
                      </wp:positionH>
                      <wp:positionV relativeFrom="paragraph">
                        <wp:posOffset>261620</wp:posOffset>
                      </wp:positionV>
                      <wp:extent cx="5753100" cy="2543175"/>
                      <wp:effectExtent l="171450" t="685800" r="114300" b="6953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74288">
                                <a:off x="0" y="0"/>
                                <a:ext cx="5753100" cy="254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:rsidR="00AF4FAE" w:rsidRDefault="00F20452" w:rsidP="003E5122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Совет</w:t>
                                  </w:r>
                                  <w:r w:rsidR="009F154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ы</w:t>
                                  </w:r>
                                  <w:r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F4FAE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</w:t>
                                  </w:r>
                                  <w:r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опытных</w:t>
                                  </w:r>
                                  <w:r w:rsidR="00AF4FAE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»</w:t>
                                  </w:r>
                                  <w:r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мам в интернете: </w:t>
                                  </w:r>
                                </w:p>
                                <w:p w:rsidR="00D60BE3" w:rsidRPr="00F20452" w:rsidRDefault="00F20452" w:rsidP="003E5122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верить или не верить»</w:t>
                                  </w:r>
                                  <w:r w:rsidR="003E5122" w:rsidRPr="00F2045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F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80CB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80D0C" id="Прямоугольник 15" o:spid="_x0000_s1027" style="position:absolute;left:0;text-align:left;margin-left:-36.7pt;margin-top:20.6pt;width:453pt;height:200.25pt;rotation:-101112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" filled="f" stroked="f">
                      <v:textbox>
                        <w:txbxContent>
                          <w:p w:rsidR="00AF4FAE" w:rsidRDefault="00F20452" w:rsidP="003E5122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</w:t>
                            </w:r>
                            <w:r w:rsidR="009F154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r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4FA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опытных</w:t>
                            </w:r>
                            <w:r w:rsidR="00AF4FA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мам в интернете: </w:t>
                            </w:r>
                          </w:p>
                          <w:p w:rsidR="00D60BE3" w:rsidRPr="00F20452" w:rsidRDefault="00F20452" w:rsidP="003E5122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верить или не верить»</w:t>
                            </w:r>
                            <w:r w:rsidR="003E5122" w:rsidRPr="00F204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5083"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7CBB9D08" wp14:editId="44844374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075083" w:rsidP="002F1D1F">
      <w:pPr>
        <w:jc w:val="center"/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AAE3" wp14:editId="09E7CEC3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0B27F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075083" w:rsidRDefault="00075083" w:rsidP="00FA04AF">
      <w:pPr>
        <w:pStyle w:val="a5"/>
      </w:pPr>
    </w:p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>
      <w:pPr>
        <w:pStyle w:val="10"/>
        <w:shd w:val="clear" w:color="auto" w:fill="auto"/>
        <w:spacing w:after="0" w:line="240" w:lineRule="auto"/>
        <w:ind w:firstLine="567"/>
        <w:outlineLvl w:val="9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lastRenderedPageBreak/>
        <w:t>Диагноз по фото</w:t>
      </w:r>
    </w:p>
    <w:p w:rsidR="00844ECE" w:rsidRPr="005218CD" w:rsidRDefault="00844ECE" w:rsidP="00844ECE">
      <w:pPr>
        <w:pStyle w:val="10"/>
        <w:shd w:val="clear" w:color="auto" w:fill="auto"/>
        <w:spacing w:after="0" w:line="240" w:lineRule="auto"/>
        <w:ind w:firstLine="567"/>
        <w:outlineLvl w:val="9"/>
        <w:rPr>
          <w:sz w:val="40"/>
          <w:szCs w:val="40"/>
        </w:rPr>
      </w:pPr>
    </w:p>
    <w:p w:rsidR="00844ECE" w:rsidRPr="005218CD" w:rsidRDefault="00844ECE" w:rsidP="0084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«У ребенка опух глаз (палец, рука, щека - нужное подчеркнуть). Чем намазать, пока не дошли до врача? Фото прилагается», - такие сообщения мамы публикуют довольно часто. Увы, на один разумный совет «Ничем!» найдется 10 рецептов народных средств разной степени вредности и еще больше историй на тему: «И у моего такое было, лечили тем- то </w:t>
      </w:r>
      <w:proofErr w:type="gramStart"/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>и</w:t>
      </w:r>
      <w:proofErr w:type="gramEnd"/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 тем-то» с подробным списком лекарств.</w:t>
      </w:r>
    </w:p>
    <w:p w:rsidR="00844ECE" w:rsidRPr="005218CD" w:rsidRDefault="00844ECE" w:rsidP="00844ECE">
      <w:pPr>
        <w:pStyle w:val="30"/>
        <w:shd w:val="clear" w:color="auto" w:fill="auto"/>
        <w:spacing w:before="0" w:line="240" w:lineRule="auto"/>
        <w:ind w:firstLine="567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>Недавно ко мне привели мальчика, которого мама обильно поливала отваром лекарственных трав. В интернете ей насоветовали так лечить дерматит, которого у ребенка между прочим не было. Травы вызвали сильнейшую аллергическую реакцию и зуд. Ребенок за ночь расчесал все тело до крови...</w:t>
      </w:r>
    </w:p>
    <w:p w:rsidR="00844ECE" w:rsidRPr="005218CD" w:rsidRDefault="00844ECE" w:rsidP="00844ECE">
      <w:pPr>
        <w:pStyle w:val="30"/>
        <w:shd w:val="clear" w:color="auto" w:fill="auto"/>
        <w:spacing w:before="0" w:line="240" w:lineRule="auto"/>
        <w:ind w:firstLine="567"/>
        <w:jc w:val="right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t>Елена Дорошева педиатр</w:t>
      </w:r>
    </w:p>
    <w:p w:rsidR="00844ECE" w:rsidRPr="005218CD" w:rsidRDefault="00844ECE" w:rsidP="00844ECE">
      <w:pPr>
        <w:pStyle w:val="30"/>
        <w:shd w:val="clear" w:color="auto" w:fill="auto"/>
        <w:spacing w:before="0" w:line="240" w:lineRule="auto"/>
        <w:ind w:firstLine="567"/>
        <w:jc w:val="right"/>
        <w:rPr>
          <w:sz w:val="40"/>
          <w:szCs w:val="40"/>
        </w:rPr>
      </w:pPr>
    </w:p>
    <w:p w:rsidR="00844ECE" w:rsidRPr="005218CD" w:rsidRDefault="00844ECE" w:rsidP="00844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</w:pPr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lastRenderedPageBreak/>
        <w:t xml:space="preserve">Любой нормальный врач, </w:t>
      </w:r>
      <w:proofErr w:type="gramStart"/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>увидев .подобные</w:t>
      </w:r>
      <w:proofErr w:type="gramEnd"/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 рекомендаций, схватится за голову. Даже высоко квалифицированный медик не будет ставить диагноз без личного осмотра, анализов и дополнительных исследований. Обычный конъюнктивит может иметь вирусную или бактериальную природу, а значит, и лечиться должен по-разному. Среднестатистическая мама «на глаз» это </w:t>
      </w:r>
      <w:r w:rsidRPr="005218CD">
        <w:rPr>
          <w:rStyle w:val="2"/>
          <w:rFonts w:eastAsiaTheme="minorHAnsi"/>
          <w:sz w:val="40"/>
          <w:szCs w:val="40"/>
        </w:rPr>
        <w:t>никак не</w:t>
      </w:r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 </w:t>
      </w:r>
      <w:r w:rsidRPr="005218CD">
        <w:rPr>
          <w:rStyle w:val="2"/>
          <w:rFonts w:eastAsiaTheme="minorHAnsi"/>
          <w:sz w:val="40"/>
          <w:szCs w:val="40"/>
        </w:rPr>
        <w:t>определит,</w:t>
      </w:r>
      <w:r w:rsidRPr="005218CD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 а любые капли, мази и промывания могут ухудшить состояние ребенка и «смазать» клиническую картину, что только усложнит постановку диагноза. Не говоря уже о более серьезных заболеваниях. Даже при одинаковом диагнозе то, что помогло чужому ребенку, может навредить вашему. </w:t>
      </w:r>
    </w:p>
    <w:p w:rsidR="00844ECE" w:rsidRPr="005218CD" w:rsidRDefault="00844ECE" w:rsidP="0084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5218CD">
        <w:rPr>
          <w:rFonts w:ascii="Times New Roman" w:hAnsi="Times New Roman" w:cs="Times New Roman"/>
          <w:sz w:val="40"/>
          <w:szCs w:val="40"/>
        </w:rPr>
        <w:t xml:space="preserve">Если ребенок заболел, вызывайте врача на дом или везите его. в больницу. Если по каким-то причинам рекомендации доктора вам показались сомнительными, обратитесь к другому специалисту, но ни в коем случае </w:t>
      </w:r>
      <w:r w:rsidRPr="005218CD">
        <w:rPr>
          <w:rFonts w:ascii="Times New Roman" w:hAnsi="Times New Roman" w:cs="Times New Roman"/>
          <w:sz w:val="40"/>
          <w:szCs w:val="40"/>
        </w:rPr>
        <w:lastRenderedPageBreak/>
        <w:t>не к добрым советчикам на просторах интернета.</w:t>
      </w:r>
    </w:p>
    <w:p w:rsidR="00844ECE" w:rsidRPr="005218CD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bookmarkStart w:id="0" w:name="bookmark1"/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t>Сомнительные идеи</w:t>
      </w:r>
      <w:bookmarkEnd w:id="0"/>
    </w:p>
    <w:p w:rsidR="00844ECE" w:rsidRPr="005218CD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Молодые, мамы как никто другой склонны верить необоснованным советам и распространять непроверенную информацию. Стоит кому-то заявить «А вот мой сын после прививки стал инвалидом», как тут же поднимается очередная </w:t>
      </w:r>
      <w:r w:rsidRPr="005218CD">
        <w:rPr>
          <w:rStyle w:val="11"/>
          <w:sz w:val="40"/>
          <w:szCs w:val="40"/>
        </w:rPr>
        <w:t>волна гонений на вакцинацию</w:t>
      </w:r>
      <w:r w:rsidRPr="005218CD">
        <w:rPr>
          <w:color w:val="000000"/>
          <w:sz w:val="40"/>
          <w:szCs w:val="40"/>
          <w:lang w:eastAsia="ru-RU" w:bidi="ru-RU"/>
        </w:rPr>
        <w:t>, а слова этой мамы воспринимаются как святая правда. Сюда же можно отнести истории из разряда: «Нам никакие лекарства не помогали, как вдруг...» (и - список гомеопатических средств и других препаратов с недоказанной эффективностью).</w:t>
      </w: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Что ж, верить или нет - выбор за вами. Но подключите логику и попробуйте позадавать уточняющие вопросы: «Вы уверены, что </w:t>
      </w:r>
      <w:r w:rsidRPr="005218CD">
        <w:rPr>
          <w:rStyle w:val="11"/>
          <w:sz w:val="40"/>
          <w:szCs w:val="40"/>
        </w:rPr>
        <w:t>если бы не прививка</w:t>
      </w:r>
      <w:r w:rsidRPr="005218CD">
        <w:rPr>
          <w:color w:val="000000"/>
          <w:sz w:val="40"/>
          <w:szCs w:val="40"/>
          <w:lang w:eastAsia="ru-RU" w:bidi="ru-RU"/>
        </w:rPr>
        <w:t xml:space="preserve">, ваш сын остался бы здоровым? Ведь «после», не </w:t>
      </w:r>
      <w:r w:rsidRPr="005218CD">
        <w:rPr>
          <w:color w:val="000000"/>
          <w:sz w:val="40"/>
          <w:szCs w:val="40"/>
          <w:lang w:eastAsia="ru-RU" w:bidi="ru-RU"/>
        </w:rPr>
        <w:lastRenderedPageBreak/>
        <w:t>значит «вследствие». «Знаете ли вы, из чего делают гомеопатические препараты и сколько действующего вещества в них содержится? Вы исключаете возможность, что лечебный эффект принесли лекарства, которые ребенок принимал до этого?» Скорее всего вместо ответов вы получите невнятные эмоциональные изречения или порцию негатива в духе: «Посмотрю я на вас, когда и ваш заболеет».</w:t>
      </w: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bookmarkStart w:id="1" w:name="bookmark2"/>
      <w:r w:rsidRPr="005218CD">
        <w:rPr>
          <w:color w:val="000000"/>
          <w:sz w:val="40"/>
          <w:szCs w:val="40"/>
          <w:lang w:eastAsia="ru-RU" w:bidi="ru-RU"/>
        </w:rPr>
        <w:t>Синдром «студента-медика»</w:t>
      </w:r>
      <w:bookmarkEnd w:id="1"/>
    </w:p>
    <w:p w:rsidR="00844ECE" w:rsidRPr="005218CD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Особо впечатлительные студенты начальных курсов </w:t>
      </w:r>
      <w:proofErr w:type="spellStart"/>
      <w:r w:rsidRPr="005218CD">
        <w:rPr>
          <w:color w:val="000000"/>
          <w:sz w:val="40"/>
          <w:szCs w:val="40"/>
          <w:lang w:eastAsia="ru-RU" w:bidi="ru-RU"/>
        </w:rPr>
        <w:t>медвузов</w:t>
      </w:r>
      <w:proofErr w:type="spellEnd"/>
      <w:r w:rsidRPr="005218CD">
        <w:rPr>
          <w:color w:val="000000"/>
          <w:sz w:val="40"/>
          <w:szCs w:val="40"/>
          <w:lang w:eastAsia="ru-RU" w:bidi="ru-RU"/>
        </w:rPr>
        <w:t xml:space="preserve"> находят у себя половину болезней из медицинского справочника. Некоторые мамы (особенно - первых детей) по мнительности и впечатлительности могли бы составить им достойную конкуренцию. Стоит им прочитать симптомы, истории, описания болезней - физических и психических - все! </w:t>
      </w:r>
      <w:r w:rsidRPr="005218CD">
        <w:rPr>
          <w:color w:val="000000"/>
          <w:sz w:val="40"/>
          <w:szCs w:val="40"/>
          <w:lang w:eastAsia="ru-RU" w:bidi="ru-RU"/>
        </w:rPr>
        <w:lastRenderedPageBreak/>
        <w:t xml:space="preserve">Здоровый сон и аппетит как рукой сняло, ведь надо срочно лечить ребенка. И начинается «крестовый поход» в детскую поликлинику с требованием сдать анализы на все, </w:t>
      </w:r>
      <w:r w:rsidRPr="005218CD">
        <w:rPr>
          <w:rStyle w:val="11"/>
          <w:sz w:val="40"/>
          <w:szCs w:val="40"/>
        </w:rPr>
        <w:t>что только возможно</w:t>
      </w:r>
      <w:r w:rsidRPr="005218CD">
        <w:rPr>
          <w:color w:val="000000"/>
          <w:sz w:val="40"/>
          <w:szCs w:val="40"/>
          <w:lang w:eastAsia="ru-RU" w:bidi="ru-RU"/>
        </w:rPr>
        <w:t>.</w:t>
      </w: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Конечно, быть бдительным и внимательным - хорошо. Но чрезмерное волнение приведет и вас, и малыша как минимум к невротическому расстройству. Не читайте страшных историй, </w:t>
      </w:r>
      <w:r w:rsidRPr="005218CD">
        <w:rPr>
          <w:rStyle w:val="11"/>
          <w:sz w:val="40"/>
          <w:szCs w:val="40"/>
        </w:rPr>
        <w:t>доверяйте своему педиатру</w:t>
      </w:r>
      <w:r w:rsidRPr="005218CD">
        <w:rPr>
          <w:color w:val="000000"/>
          <w:sz w:val="40"/>
          <w:szCs w:val="40"/>
          <w:lang w:eastAsia="ru-RU" w:bidi="ru-RU"/>
        </w:rPr>
        <w:t>.</w:t>
      </w:r>
    </w:p>
    <w:p w:rsidR="00844ECE" w:rsidRDefault="00844ECE" w:rsidP="00844ECE">
      <w:pPr>
        <w:pStyle w:val="40"/>
        <w:shd w:val="clear" w:color="auto" w:fill="auto"/>
        <w:spacing w:before="0" w:line="240" w:lineRule="auto"/>
        <w:ind w:firstLine="567"/>
        <w:rPr>
          <w:color w:val="000000"/>
          <w:sz w:val="40"/>
          <w:szCs w:val="40"/>
          <w:lang w:eastAsia="ru-RU" w:bidi="ru-RU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1" locked="0" layoutInCell="1" allowOverlap="1" wp14:anchorId="0E976B78" wp14:editId="62028BAC">
            <wp:simplePos x="0" y="0"/>
            <wp:positionH relativeFrom="column">
              <wp:posOffset>-3810</wp:posOffset>
            </wp:positionH>
            <wp:positionV relativeFrom="paragraph">
              <wp:posOffset>872490</wp:posOffset>
            </wp:positionV>
            <wp:extent cx="3800475" cy="2564765"/>
            <wp:effectExtent l="0" t="0" r="9525" b="6985"/>
            <wp:wrapTight wrapText="bothSides">
              <wp:wrapPolygon edited="0">
                <wp:start x="0" y="0"/>
                <wp:lineTo x="0" y="21498"/>
                <wp:lineTo x="21546" y="21498"/>
                <wp:lineTo x="2154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8CD">
        <w:rPr>
          <w:sz w:val="40"/>
          <w:szCs w:val="40"/>
        </w:rPr>
        <w:t>Примерно</w:t>
      </w:r>
      <w:r w:rsidRPr="005218CD">
        <w:rPr>
          <w:color w:val="000000"/>
          <w:sz w:val="40"/>
          <w:szCs w:val="40"/>
          <w:lang w:eastAsia="ru-RU" w:bidi="ru-RU"/>
        </w:rPr>
        <w:t xml:space="preserve"> месяц назад м</w:t>
      </w:r>
      <w:r w:rsidRPr="005218CD">
        <w:rPr>
          <w:sz w:val="40"/>
          <w:szCs w:val="40"/>
        </w:rPr>
        <w:t>оя свекровь начиталась на каком-</w:t>
      </w:r>
      <w:r w:rsidRPr="005218CD">
        <w:rPr>
          <w:color w:val="000000"/>
          <w:sz w:val="40"/>
          <w:szCs w:val="40"/>
          <w:lang w:eastAsia="ru-RU" w:bidi="ru-RU"/>
        </w:rPr>
        <w:t xml:space="preserve">то форуме о </w:t>
      </w:r>
      <w:r w:rsidRPr="005218CD">
        <w:rPr>
          <w:color w:val="000000"/>
          <w:sz w:val="40"/>
          <w:szCs w:val="40"/>
          <w:lang w:eastAsia="ru-RU" w:bidi="ru-RU"/>
        </w:rPr>
        <w:lastRenderedPageBreak/>
        <w:t xml:space="preserve">проявлениях </w:t>
      </w:r>
      <w:r w:rsidRPr="005218CD">
        <w:rPr>
          <w:sz w:val="40"/>
          <w:szCs w:val="40"/>
        </w:rPr>
        <w:t>а</w:t>
      </w:r>
      <w:r w:rsidRPr="005218CD">
        <w:rPr>
          <w:color w:val="000000"/>
          <w:sz w:val="40"/>
          <w:szCs w:val="40"/>
          <w:lang w:eastAsia="ru-RU" w:bidi="ru-RU"/>
        </w:rPr>
        <w:t>утизма. Не' знаю, как ей это удалось, но своей паникой она заразила и меня. Мы вдвоем стали пристально наблюдать за ребенком, чуть ли не вели дневник о поведении дочки</w:t>
      </w:r>
      <w:r w:rsidRPr="005218CD">
        <w:rPr>
          <w:rStyle w:val="4Arial10pt"/>
          <w:sz w:val="40"/>
          <w:szCs w:val="40"/>
        </w:rPr>
        <w:t xml:space="preserve">... </w:t>
      </w:r>
      <w:r w:rsidRPr="005218CD">
        <w:rPr>
          <w:color w:val="000000"/>
          <w:sz w:val="40"/>
          <w:szCs w:val="40"/>
          <w:lang w:eastAsia="ru-RU" w:bidi="ru-RU"/>
        </w:rPr>
        <w:t>В итоге обошли трех неврологов и психиатра. Только после этого мое наваждение спало, и я поняла, что совершенно напрасно изводила себя и ребенка.</w:t>
      </w:r>
    </w:p>
    <w:p w:rsidR="00844ECE" w:rsidRPr="005218CD" w:rsidRDefault="00844ECE" w:rsidP="00844ECE">
      <w:pPr>
        <w:pStyle w:val="40"/>
        <w:shd w:val="clear" w:color="auto" w:fill="auto"/>
        <w:spacing w:before="0" w:line="240" w:lineRule="auto"/>
        <w:ind w:firstLine="567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bookmarkStart w:id="2" w:name="bookmark3"/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t>Глупые сравнения</w:t>
      </w:r>
      <w:bookmarkEnd w:id="2"/>
    </w:p>
    <w:p w:rsidR="00844ECE" w:rsidRPr="005218CD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Вы наблюдаете, как малыш впервые построил башенку из трех кубиков, и решаете поделиться этим достижением в </w:t>
      </w:r>
      <w:proofErr w:type="spellStart"/>
      <w:r w:rsidRPr="005218CD">
        <w:rPr>
          <w:color w:val="000000"/>
          <w:sz w:val="40"/>
          <w:szCs w:val="40"/>
          <w:lang w:eastAsia="ru-RU" w:bidi="ru-RU"/>
        </w:rPr>
        <w:t>соцсети</w:t>
      </w:r>
      <w:proofErr w:type="spellEnd"/>
      <w:r w:rsidRPr="005218CD">
        <w:rPr>
          <w:color w:val="000000"/>
          <w:sz w:val="40"/>
          <w:szCs w:val="40"/>
          <w:lang w:eastAsia="ru-RU" w:bidi="ru-RU"/>
        </w:rPr>
        <w:t xml:space="preserve">. Не успев опубликовать пост, видите посты другим мам о том, что их дети с двух лет читают и цитируют Пушкина / с рождения просятся на горшок / изучают три языка. И вот уже успехи вашего ребенка не кажутся большим достижением на фоне </w:t>
      </w:r>
      <w:r w:rsidRPr="005218CD">
        <w:rPr>
          <w:color w:val="000000"/>
          <w:sz w:val="40"/>
          <w:szCs w:val="40"/>
          <w:lang w:eastAsia="ru-RU" w:bidi="ru-RU"/>
        </w:rPr>
        <w:lastRenderedPageBreak/>
        <w:t xml:space="preserve">всеобщей младенческой гениальности. Та же история -с идеальными «интернет-родителями». Мамы никогда не кричат и не наказывают детей. Успевают отмыть, сварить, погулять, постирать и при этом выглядеть, как герцогиня Кембриджская. </w:t>
      </w:r>
      <w:r w:rsidRPr="005218CD">
        <w:rPr>
          <w:rStyle w:val="11"/>
          <w:sz w:val="40"/>
          <w:szCs w:val="40"/>
        </w:rPr>
        <w:t>Мужья у них не то, что у вас</w:t>
      </w:r>
      <w:r w:rsidRPr="005218CD">
        <w:rPr>
          <w:color w:val="000000"/>
          <w:sz w:val="40"/>
          <w:szCs w:val="40"/>
          <w:lang w:eastAsia="ru-RU" w:bidi="ru-RU"/>
        </w:rPr>
        <w:t xml:space="preserve">: души в детях не чают, все деньги несут в дом, </w:t>
      </w:r>
      <w:r w:rsidRPr="005218CD">
        <w:rPr>
          <w:rStyle w:val="11"/>
          <w:sz w:val="40"/>
          <w:szCs w:val="40"/>
        </w:rPr>
        <w:t>подарки</w:t>
      </w:r>
      <w:r w:rsidRPr="005218CD">
        <w:rPr>
          <w:color w:val="000000"/>
          <w:sz w:val="40"/>
          <w:szCs w:val="40"/>
          <w:lang w:eastAsia="ru-RU" w:bidi="ru-RU"/>
        </w:rPr>
        <w:t xml:space="preserve"> - по поводу и без повода, на руках носят и лепестками роз осыпают. Конечно, умеют готовить и без напоминания мыть посуду.</w:t>
      </w: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40"/>
          <w:szCs w:val="40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Посыпаете голову пеплом и считаете, что у вас плохая семья? Что </w:t>
      </w:r>
      <w:proofErr w:type="gramStart"/>
      <w:r w:rsidRPr="005218CD">
        <w:rPr>
          <w:color w:val="000000"/>
          <w:sz w:val="40"/>
          <w:szCs w:val="40"/>
          <w:lang w:eastAsia="ru-RU" w:bidi="ru-RU"/>
        </w:rPr>
        <w:t>ж...</w:t>
      </w:r>
      <w:proofErr w:type="gramEnd"/>
      <w:r w:rsidRPr="005218CD">
        <w:rPr>
          <w:color w:val="000000"/>
          <w:sz w:val="40"/>
          <w:szCs w:val="40"/>
          <w:lang w:eastAsia="ru-RU" w:bidi="ru-RU"/>
        </w:rPr>
        <w:t xml:space="preserve"> никто не мешает и вам публиковать в </w:t>
      </w:r>
      <w:proofErr w:type="spellStart"/>
      <w:r w:rsidRPr="005218CD">
        <w:rPr>
          <w:color w:val="000000"/>
          <w:sz w:val="40"/>
          <w:szCs w:val="40"/>
          <w:lang w:eastAsia="ru-RU" w:bidi="ru-RU"/>
        </w:rPr>
        <w:t>Инстаграме</w:t>
      </w:r>
      <w:proofErr w:type="spellEnd"/>
      <w:r w:rsidRPr="005218CD">
        <w:rPr>
          <w:color w:val="000000"/>
          <w:sz w:val="40"/>
          <w:szCs w:val="40"/>
          <w:lang w:eastAsia="ru-RU" w:bidi="ru-RU"/>
        </w:rPr>
        <w:t xml:space="preserve"> фото розовощекого малыша, только что отмытого от шоколада, на фоне томика Пушкина. Но какой в этом смысл? Или вы искренне верите в этот фарс?</w:t>
      </w:r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bookmarkStart w:id="3" w:name="bookmark4"/>
    </w:p>
    <w:p w:rsidR="00844ECE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color w:val="000000"/>
          <w:sz w:val="40"/>
          <w:szCs w:val="40"/>
          <w:lang w:eastAsia="ru-RU" w:bidi="ru-RU"/>
        </w:rPr>
      </w:pPr>
      <w:r w:rsidRPr="005218CD">
        <w:rPr>
          <w:color w:val="000000"/>
          <w:sz w:val="40"/>
          <w:szCs w:val="40"/>
          <w:lang w:eastAsia="ru-RU" w:bidi="ru-RU"/>
        </w:rPr>
        <w:t>А что хорошего?</w:t>
      </w:r>
      <w:bookmarkEnd w:id="3"/>
    </w:p>
    <w:p w:rsidR="00844ECE" w:rsidRPr="005218CD" w:rsidRDefault="00844ECE" w:rsidP="00844ECE">
      <w:pPr>
        <w:pStyle w:val="22"/>
        <w:shd w:val="clear" w:color="auto" w:fill="auto"/>
        <w:spacing w:before="0" w:after="0" w:line="240" w:lineRule="auto"/>
        <w:ind w:firstLine="567"/>
        <w:jc w:val="both"/>
        <w:outlineLvl w:val="9"/>
        <w:rPr>
          <w:sz w:val="40"/>
          <w:szCs w:val="40"/>
        </w:rPr>
      </w:pPr>
    </w:p>
    <w:p w:rsidR="00844ECE" w:rsidRPr="005218CD" w:rsidRDefault="00844ECE" w:rsidP="00844ECE">
      <w:pPr>
        <w:pStyle w:val="20"/>
        <w:shd w:val="clear" w:color="auto" w:fill="auto"/>
        <w:spacing w:after="0" w:line="240" w:lineRule="auto"/>
        <w:ind w:firstLine="567"/>
        <w:jc w:val="both"/>
        <w:rPr>
          <w:sz w:val="36"/>
          <w:szCs w:val="36"/>
        </w:rPr>
      </w:pPr>
      <w:r w:rsidRPr="005218CD">
        <w:rPr>
          <w:color w:val="000000"/>
          <w:sz w:val="40"/>
          <w:szCs w:val="40"/>
          <w:lang w:eastAsia="ru-RU" w:bidi="ru-RU"/>
        </w:rPr>
        <w:t xml:space="preserve">Не все, конечно, так плохо. Кроме перечисленного вреда, сообщества для </w:t>
      </w:r>
      <w:r w:rsidRPr="005218CD">
        <w:rPr>
          <w:color w:val="000000"/>
          <w:sz w:val="40"/>
          <w:szCs w:val="40"/>
          <w:lang w:eastAsia="ru-RU" w:bidi="ru-RU"/>
        </w:rPr>
        <w:lastRenderedPageBreak/>
        <w:t xml:space="preserve">родителей приносят и пользу. Например, мамы делятся интересными </w:t>
      </w:r>
      <w:r w:rsidRPr="005218CD">
        <w:rPr>
          <w:rStyle w:val="11"/>
          <w:sz w:val="40"/>
          <w:szCs w:val="40"/>
        </w:rPr>
        <w:t>идеями</w:t>
      </w:r>
      <w:r w:rsidRPr="005218CD">
        <w:rPr>
          <w:color w:val="000000"/>
          <w:sz w:val="40"/>
          <w:szCs w:val="40"/>
          <w:lang w:eastAsia="ru-RU" w:bidi="ru-RU"/>
        </w:rPr>
        <w:t xml:space="preserve"> и </w:t>
      </w:r>
      <w:proofErr w:type="spellStart"/>
      <w:r w:rsidRPr="005218CD">
        <w:rPr>
          <w:rStyle w:val="11"/>
          <w:sz w:val="40"/>
          <w:szCs w:val="40"/>
        </w:rPr>
        <w:t>лайфхаками</w:t>
      </w:r>
      <w:proofErr w:type="spellEnd"/>
      <w:r w:rsidRPr="005218CD">
        <w:rPr>
          <w:color w:val="000000"/>
          <w:sz w:val="40"/>
          <w:szCs w:val="40"/>
          <w:lang w:eastAsia="ru-RU" w:bidi="ru-RU"/>
        </w:rPr>
        <w:t xml:space="preserve">, рассказывают, какие </w:t>
      </w:r>
      <w:r w:rsidRPr="005218CD">
        <w:rPr>
          <w:rStyle w:val="11"/>
          <w:sz w:val="40"/>
          <w:szCs w:val="40"/>
        </w:rPr>
        <w:t>товары для детей</w:t>
      </w:r>
      <w:r w:rsidRPr="005218CD">
        <w:rPr>
          <w:color w:val="000000"/>
          <w:sz w:val="40"/>
          <w:szCs w:val="40"/>
          <w:lang w:eastAsia="ru-RU" w:bidi="ru-RU"/>
        </w:rPr>
        <w:t xml:space="preserve"> более качественные, и где их выгоднее купить. Могут поддержать добрым словом или просто поболтать, если не хватает общения. Есть группы для совместных покупок, прогулок и даже поездок в отпуск с детьми. Так что общайтесь на здоровье. Главное, сохраняйте спокойствие и не забывайте</w:t>
      </w:r>
      <w:r w:rsidRPr="005218CD">
        <w:rPr>
          <w:color w:val="000000"/>
          <w:sz w:val="36"/>
          <w:szCs w:val="36"/>
          <w:lang w:eastAsia="ru-RU" w:bidi="ru-RU"/>
        </w:rPr>
        <w:t xml:space="preserve"> </w:t>
      </w:r>
      <w:r w:rsidRPr="005218CD">
        <w:rPr>
          <w:color w:val="000000"/>
          <w:sz w:val="40"/>
          <w:szCs w:val="40"/>
          <w:lang w:eastAsia="ru-RU" w:bidi="ru-RU"/>
        </w:rPr>
        <w:t>про здравый смысл.</w:t>
      </w:r>
    </w:p>
    <w:p w:rsidR="00844ECE" w:rsidRDefault="00844ECE" w:rsidP="00844ECE">
      <w:bookmarkStart w:id="4" w:name="_GoBack"/>
      <w:bookmarkEnd w:id="4"/>
    </w:p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Default="00844ECE" w:rsidP="00844ECE"/>
    <w:p w:rsidR="00844ECE" w:rsidRPr="00844ECE" w:rsidRDefault="00844ECE" w:rsidP="00844ECE"/>
    <w:sectPr w:rsidR="00844ECE" w:rsidRPr="00844ECE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1B328A"/>
    <w:rsid w:val="002756EA"/>
    <w:rsid w:val="002C1F3D"/>
    <w:rsid w:val="002C2DFD"/>
    <w:rsid w:val="002F1D1F"/>
    <w:rsid w:val="002F5155"/>
    <w:rsid w:val="003E30BE"/>
    <w:rsid w:val="003E5122"/>
    <w:rsid w:val="00475607"/>
    <w:rsid w:val="004A0C57"/>
    <w:rsid w:val="004C48FE"/>
    <w:rsid w:val="00715B8E"/>
    <w:rsid w:val="007B3949"/>
    <w:rsid w:val="007C598A"/>
    <w:rsid w:val="00805528"/>
    <w:rsid w:val="00817157"/>
    <w:rsid w:val="00844ECE"/>
    <w:rsid w:val="00870E1F"/>
    <w:rsid w:val="008C764E"/>
    <w:rsid w:val="008E16B5"/>
    <w:rsid w:val="009F154B"/>
    <w:rsid w:val="00A370DC"/>
    <w:rsid w:val="00AE1429"/>
    <w:rsid w:val="00AE22FB"/>
    <w:rsid w:val="00AF4FAE"/>
    <w:rsid w:val="00D60BE3"/>
    <w:rsid w:val="00DA7823"/>
    <w:rsid w:val="00E11CE6"/>
    <w:rsid w:val="00E97418"/>
    <w:rsid w:val="00EA7A6B"/>
    <w:rsid w:val="00EC1C77"/>
    <w:rsid w:val="00F20452"/>
    <w:rsid w:val="00F542CC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67CE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844ECE"/>
    <w:rPr>
      <w:rFonts w:ascii="Times New Roman" w:eastAsia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2">
    <w:name w:val="Основной текст (2)"/>
    <w:basedOn w:val="a0"/>
    <w:rsid w:val="00844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44ECE"/>
    <w:pPr>
      <w:widowControl w:val="0"/>
      <w:shd w:val="clear" w:color="auto" w:fill="FFFFFF"/>
      <w:spacing w:before="240" w:after="0" w:line="324" w:lineRule="exact"/>
      <w:jc w:val="both"/>
    </w:pPr>
    <w:rPr>
      <w:rFonts w:ascii="Times New Roman" w:eastAsia="Times New Roman" w:hAnsi="Times New Roman" w:cs="Times New Roman"/>
      <w:i/>
      <w:iCs/>
      <w:spacing w:val="-10"/>
      <w:sz w:val="30"/>
      <w:szCs w:val="30"/>
    </w:rPr>
  </w:style>
  <w:style w:type="character" w:customStyle="1" w:styleId="1">
    <w:name w:val="Заголовок №1_"/>
    <w:basedOn w:val="a0"/>
    <w:link w:val="10"/>
    <w:rsid w:val="00844ECE"/>
    <w:rPr>
      <w:rFonts w:ascii="Times New Roman" w:eastAsia="Times New Roman" w:hAnsi="Times New Roman" w:cs="Times New Roman"/>
      <w:b/>
      <w:bCs/>
      <w:spacing w:val="-10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44ECE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character" w:customStyle="1" w:styleId="aa">
    <w:name w:val="Основной текст_"/>
    <w:basedOn w:val="a0"/>
    <w:link w:val="20"/>
    <w:rsid w:val="00844E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844EC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1">
    <w:name w:val="Основной текст1"/>
    <w:basedOn w:val="aa"/>
    <w:rsid w:val="00844EC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link w:val="aa"/>
    <w:rsid w:val="00844ECE"/>
    <w:pPr>
      <w:widowControl w:val="0"/>
      <w:shd w:val="clear" w:color="auto" w:fill="FFFFFF"/>
      <w:spacing w:after="10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844ECE"/>
    <w:pPr>
      <w:widowControl w:val="0"/>
      <w:shd w:val="clear" w:color="auto" w:fill="FFFFFF"/>
      <w:spacing w:before="1020" w:after="36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">
    <w:name w:val="Основной текст (4)_"/>
    <w:basedOn w:val="a0"/>
    <w:link w:val="40"/>
    <w:rsid w:val="00844EC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Arial10pt">
    <w:name w:val="Основной текст (4) + Arial;10 pt;Полужирный;Не курсив"/>
    <w:basedOn w:val="4"/>
    <w:rsid w:val="00844EC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44ECE"/>
    <w:pPr>
      <w:widowControl w:val="0"/>
      <w:shd w:val="clear" w:color="auto" w:fill="FFFFFF"/>
      <w:spacing w:before="240" w:after="0" w:line="324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tsson10@kcson.gov35.ru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2020-01-30T11:49:00Z</cp:lastPrinted>
  <dcterms:created xsi:type="dcterms:W3CDTF">2020-01-30T11:21:00Z</dcterms:created>
  <dcterms:modified xsi:type="dcterms:W3CDTF">2020-02-27T12:51:00Z</dcterms:modified>
</cp:coreProperties>
</file>