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DB" w:rsidRPr="00DC2A61" w:rsidRDefault="00DB58DB" w:rsidP="009D7C3F">
      <w:pPr>
        <w:spacing w:after="240"/>
        <w:jc w:val="center"/>
        <w:rPr>
          <w:b/>
          <w:sz w:val="32"/>
          <w:szCs w:val="32"/>
        </w:rPr>
      </w:pPr>
      <w:r w:rsidRPr="00DC2A61">
        <w:rPr>
          <w:b/>
          <w:sz w:val="32"/>
          <w:szCs w:val="32"/>
        </w:rPr>
        <w:t xml:space="preserve">Справка </w:t>
      </w:r>
    </w:p>
    <w:p w:rsidR="009D7C3F" w:rsidRPr="00DC2A61" w:rsidRDefault="00DB58DB" w:rsidP="009D7C3F">
      <w:pPr>
        <w:spacing w:after="240"/>
        <w:jc w:val="center"/>
        <w:rPr>
          <w:b/>
          <w:sz w:val="32"/>
          <w:szCs w:val="32"/>
        </w:rPr>
      </w:pPr>
      <w:r w:rsidRPr="00DC2A61">
        <w:rPr>
          <w:b/>
          <w:sz w:val="32"/>
          <w:szCs w:val="32"/>
        </w:rPr>
        <w:t>о деятельности БУ СО ВО «КЦСОН Кадуйского района» за 202</w:t>
      </w:r>
      <w:r w:rsidR="00271C8D">
        <w:rPr>
          <w:b/>
          <w:sz w:val="32"/>
          <w:szCs w:val="32"/>
        </w:rPr>
        <w:t>4</w:t>
      </w:r>
      <w:r w:rsidRPr="00DC2A61">
        <w:rPr>
          <w:b/>
          <w:sz w:val="32"/>
          <w:szCs w:val="32"/>
        </w:rPr>
        <w:t xml:space="preserve"> год </w:t>
      </w:r>
    </w:p>
    <w:p w:rsidR="000B034C" w:rsidRPr="00DC2A61" w:rsidRDefault="0055316D" w:rsidP="000B034C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ab/>
      </w:r>
      <w:r w:rsidR="00DB58DB" w:rsidRPr="00DC2A61">
        <w:rPr>
          <w:sz w:val="32"/>
          <w:szCs w:val="32"/>
        </w:rPr>
        <w:t>Задачи, стоящие перед учреждением в</w:t>
      </w:r>
      <w:r w:rsidR="000B034C" w:rsidRPr="00DC2A61">
        <w:rPr>
          <w:sz w:val="32"/>
          <w:szCs w:val="32"/>
        </w:rPr>
        <w:t xml:space="preserve"> 202</w:t>
      </w:r>
      <w:r w:rsidR="00271C8D">
        <w:rPr>
          <w:sz w:val="32"/>
          <w:szCs w:val="32"/>
        </w:rPr>
        <w:t>4</w:t>
      </w:r>
      <w:r w:rsidR="000B034C" w:rsidRPr="00DC2A61">
        <w:rPr>
          <w:sz w:val="32"/>
          <w:szCs w:val="32"/>
        </w:rPr>
        <w:t xml:space="preserve"> году: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выполнение государственного задания в полном объеме;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обеспечение индивидуального  подхода к потребностям семей мобилизованных граждан;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развитие деятельности службы социально-реабилитационной помощи инвалидам,  организация межрайонного сотрудничества, увеличение охвата стационарозамещающими технологиями на 5% к уровню 202</w:t>
      </w:r>
      <w:r>
        <w:rPr>
          <w:sz w:val="32"/>
          <w:szCs w:val="32"/>
        </w:rPr>
        <w:t>3</w:t>
      </w:r>
      <w:r w:rsidRPr="00DC2A61">
        <w:rPr>
          <w:sz w:val="32"/>
          <w:szCs w:val="32"/>
        </w:rPr>
        <w:t xml:space="preserve"> года;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привлечение внебюджетных средств, посредством участия в конкурсах на получение гранта;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укрепление материально-технической базы (ремонт помещений службы социально-реабилитационной помощи) за счет благотворительной помощи;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развитие волонтерского движения.</w:t>
      </w:r>
    </w:p>
    <w:p w:rsidR="000B034C" w:rsidRPr="00DC2A61" w:rsidRDefault="000B034C" w:rsidP="000B034C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увеличение охвата социальным обслуживанием на дому детей с тяжелыми и  множественными нарушениями развития.</w:t>
      </w:r>
    </w:p>
    <w:p w:rsidR="000B034C" w:rsidRPr="00DC2A61" w:rsidRDefault="000B034C" w:rsidP="00D302FD">
      <w:pPr>
        <w:widowControl w:val="0"/>
        <w:suppressAutoHyphens/>
        <w:jc w:val="both"/>
        <w:textAlignment w:val="baseline"/>
        <w:rPr>
          <w:sz w:val="32"/>
          <w:szCs w:val="32"/>
        </w:rPr>
      </w:pPr>
    </w:p>
    <w:p w:rsidR="00D302FD" w:rsidRPr="00DC2A61" w:rsidRDefault="00DB58DB" w:rsidP="00D302FD">
      <w:pPr>
        <w:widowControl w:val="0"/>
        <w:suppressAutoHyphens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r w:rsidRPr="00DC2A61">
        <w:rPr>
          <w:sz w:val="32"/>
          <w:szCs w:val="32"/>
        </w:rPr>
        <w:tab/>
      </w:r>
      <w:r w:rsidR="00D302FD" w:rsidRPr="00DC2A61">
        <w:rPr>
          <w:rFonts w:eastAsia="Andale Sans UI"/>
          <w:kern w:val="1"/>
          <w:sz w:val="32"/>
          <w:szCs w:val="32"/>
          <w:lang w:eastAsia="ja-JP" w:bidi="fa-IR"/>
        </w:rPr>
        <w:t xml:space="preserve">        В структуру комплексного центра входят четыре отделения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:</w:t>
      </w:r>
    </w:p>
    <w:p w:rsidR="00D302FD" w:rsidRPr="00DC2A61" w:rsidRDefault="004F4C4A" w:rsidP="00D302FD">
      <w:pPr>
        <w:widowControl w:val="0"/>
        <w:numPr>
          <w:ilvl w:val="0"/>
          <w:numId w:val="2"/>
        </w:numPr>
        <w:suppressAutoHyphens/>
        <w:spacing w:line="276" w:lineRule="auto"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proofErr w:type="spellStart"/>
      <w:r w:rsidRPr="00DC2A61">
        <w:rPr>
          <w:rFonts w:eastAsia="Andale Sans UI"/>
          <w:kern w:val="1"/>
          <w:sz w:val="32"/>
          <w:szCs w:val="32"/>
          <w:lang w:val="de-DE" w:eastAsia="ja-JP" w:bidi="fa-IR"/>
        </w:rPr>
        <w:t>О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тделение</w:t>
      </w:r>
      <w:proofErr w:type="spellEnd"/>
      <w:r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proofErr w:type="spellStart"/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социального</w:t>
      </w:r>
      <w:proofErr w:type="spellEnd"/>
      <w:r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proofErr w:type="spellStart"/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обслуживания</w:t>
      </w:r>
      <w:proofErr w:type="spellEnd"/>
      <w:r w:rsidR="00D302FD" w:rsidRPr="00DC2A61">
        <w:rPr>
          <w:rFonts w:eastAsia="Andale Sans UI"/>
          <w:kern w:val="1"/>
          <w:sz w:val="32"/>
          <w:szCs w:val="32"/>
          <w:lang w:eastAsia="ja-JP" w:bidi="fa-IR"/>
        </w:rPr>
        <w:t>граждан пожилого возраста и инвалидов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 xml:space="preserve">; </w:t>
      </w:r>
    </w:p>
    <w:p w:rsidR="00D302FD" w:rsidRPr="00DC2A61" w:rsidRDefault="004F4C4A" w:rsidP="00D302FD">
      <w:pPr>
        <w:widowControl w:val="0"/>
        <w:numPr>
          <w:ilvl w:val="0"/>
          <w:numId w:val="2"/>
        </w:numPr>
        <w:suppressAutoHyphens/>
        <w:spacing w:line="276" w:lineRule="auto"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proofErr w:type="spellStart"/>
      <w:r w:rsidRPr="00DC2A61">
        <w:rPr>
          <w:rFonts w:eastAsia="Andale Sans UI"/>
          <w:kern w:val="1"/>
          <w:sz w:val="32"/>
          <w:szCs w:val="32"/>
          <w:lang w:val="de-DE" w:eastAsia="ja-JP" w:bidi="fa-IR"/>
        </w:rPr>
        <w:t>О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тделение</w:t>
      </w:r>
      <w:proofErr w:type="spellEnd"/>
      <w:r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proofErr w:type="spellStart"/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срочного</w:t>
      </w:r>
      <w:proofErr w:type="spellEnd"/>
      <w:r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proofErr w:type="spellStart"/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социальногообслуживания</w:t>
      </w:r>
      <w:proofErr w:type="spellEnd"/>
      <w:r w:rsidR="00D302FD" w:rsidRPr="00DC2A61">
        <w:rPr>
          <w:rFonts w:eastAsia="Andale Sans UI"/>
          <w:kern w:val="1"/>
          <w:sz w:val="32"/>
          <w:szCs w:val="32"/>
          <w:lang w:eastAsia="ja-JP" w:bidi="fa-IR"/>
        </w:rPr>
        <w:t>;</w:t>
      </w:r>
    </w:p>
    <w:p w:rsidR="00D302FD" w:rsidRPr="00DC2A61" w:rsidRDefault="004F4C4A" w:rsidP="00D302FD">
      <w:pPr>
        <w:widowControl w:val="0"/>
        <w:numPr>
          <w:ilvl w:val="0"/>
          <w:numId w:val="2"/>
        </w:numPr>
        <w:suppressAutoHyphens/>
        <w:spacing w:line="276" w:lineRule="auto"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proofErr w:type="spellStart"/>
      <w:r w:rsidRPr="00DC2A61">
        <w:rPr>
          <w:rFonts w:eastAsia="Andale Sans UI"/>
          <w:kern w:val="1"/>
          <w:sz w:val="32"/>
          <w:szCs w:val="32"/>
          <w:lang w:val="de-DE" w:eastAsia="ja-JP" w:bidi="fa-IR"/>
        </w:rPr>
        <w:t>О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тделение</w:t>
      </w:r>
      <w:proofErr w:type="spellEnd"/>
      <w:r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bookmarkStart w:id="0" w:name="_GoBack"/>
      <w:bookmarkEnd w:id="0"/>
      <w:r w:rsidR="00D302FD" w:rsidRPr="00DC2A61">
        <w:rPr>
          <w:rFonts w:eastAsia="Andale Sans UI"/>
          <w:kern w:val="1"/>
          <w:sz w:val="32"/>
          <w:szCs w:val="32"/>
          <w:lang w:eastAsia="ja-JP" w:bidi="fa-IR"/>
        </w:rPr>
        <w:t>помощи семье и детям;</w:t>
      </w:r>
    </w:p>
    <w:p w:rsidR="00D302FD" w:rsidRPr="00DC2A61" w:rsidRDefault="00D302FD" w:rsidP="00D302FD">
      <w:pPr>
        <w:widowControl w:val="0"/>
        <w:numPr>
          <w:ilvl w:val="0"/>
          <w:numId w:val="2"/>
        </w:numPr>
        <w:suppressAutoHyphens/>
        <w:spacing w:line="276" w:lineRule="auto"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r w:rsidRPr="00DC2A61">
        <w:rPr>
          <w:rFonts w:eastAsia="Andale Sans UI"/>
          <w:kern w:val="1"/>
          <w:sz w:val="32"/>
          <w:szCs w:val="32"/>
          <w:lang w:eastAsia="ja-JP" w:bidi="fa-IR"/>
        </w:rPr>
        <w:t>отделение социальной адаптации для лиц без определенного места жительства и занятий.</w:t>
      </w:r>
    </w:p>
    <w:p w:rsidR="003170B8" w:rsidRPr="00DC2A61" w:rsidRDefault="003170B8" w:rsidP="003170B8">
      <w:pPr>
        <w:widowControl w:val="0"/>
        <w:suppressAutoHyphens/>
        <w:jc w:val="both"/>
        <w:textAlignment w:val="baseline"/>
        <w:rPr>
          <w:rFonts w:eastAsia="Andale Sans UI"/>
          <w:kern w:val="1"/>
          <w:sz w:val="32"/>
          <w:szCs w:val="32"/>
          <w:highlight w:val="red"/>
          <w:lang w:eastAsia="ja-JP" w:bidi="fa-IR"/>
        </w:rPr>
      </w:pPr>
      <w:r w:rsidRPr="00DC2A61">
        <w:rPr>
          <w:sz w:val="32"/>
          <w:szCs w:val="32"/>
        </w:rPr>
        <w:tab/>
        <w:t xml:space="preserve">В прошедшем году БУ СО </w:t>
      </w:r>
      <w:proofErr w:type="gramStart"/>
      <w:r w:rsidRPr="00DC2A61">
        <w:rPr>
          <w:sz w:val="32"/>
          <w:szCs w:val="32"/>
        </w:rPr>
        <w:t>ВО  «</w:t>
      </w:r>
      <w:proofErr w:type="gramEnd"/>
      <w:r w:rsidRPr="00DC2A61">
        <w:rPr>
          <w:sz w:val="32"/>
          <w:szCs w:val="32"/>
        </w:rPr>
        <w:t>Комплексный центр социального обслуживания населения Кадуйского района»</w:t>
      </w:r>
      <w:r w:rsidRPr="00DC2A61">
        <w:rPr>
          <w:rFonts w:eastAsia="Andale Sans UI"/>
          <w:kern w:val="1"/>
          <w:sz w:val="32"/>
          <w:szCs w:val="32"/>
          <w:lang w:eastAsia="ja-JP" w:bidi="fa-IR"/>
        </w:rPr>
        <w:t>предоставлены социальные услуги в полустационарной форме – 675 гражданам, в форме социального обслуживания на дому – 110 гражданам, срочное социальное обслуживание - 1776 гражданам.</w:t>
      </w:r>
    </w:p>
    <w:p w:rsidR="009D7C3F" w:rsidRPr="00DC2A61" w:rsidRDefault="00B813F2" w:rsidP="009D7C3F">
      <w:pPr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 xml:space="preserve">Кадуйском </w:t>
      </w:r>
      <w:r w:rsidR="00B56A39" w:rsidRPr="00DC2A61">
        <w:rPr>
          <w:sz w:val="32"/>
          <w:szCs w:val="32"/>
        </w:rPr>
        <w:t>округ</w:t>
      </w:r>
      <w:r w:rsidRPr="00DC2A61">
        <w:rPr>
          <w:sz w:val="32"/>
          <w:szCs w:val="32"/>
        </w:rPr>
        <w:t xml:space="preserve">е </w:t>
      </w:r>
      <w:r w:rsidR="007311B1" w:rsidRPr="00DC2A61">
        <w:rPr>
          <w:sz w:val="32"/>
          <w:szCs w:val="32"/>
        </w:rPr>
        <w:t>на 01.01.202</w:t>
      </w:r>
      <w:r w:rsidR="00235A5C" w:rsidRPr="00DC2A61">
        <w:rPr>
          <w:sz w:val="32"/>
          <w:szCs w:val="32"/>
        </w:rPr>
        <w:t>4</w:t>
      </w:r>
      <w:r w:rsidR="007311B1" w:rsidRPr="00DC2A61">
        <w:rPr>
          <w:sz w:val="32"/>
          <w:szCs w:val="32"/>
        </w:rPr>
        <w:t xml:space="preserve"> года </w:t>
      </w:r>
      <w:r w:rsidRPr="00DC2A61">
        <w:rPr>
          <w:sz w:val="32"/>
          <w:szCs w:val="32"/>
        </w:rPr>
        <w:t>прожива</w:t>
      </w:r>
      <w:r w:rsidR="007311B1" w:rsidRPr="00DC2A61">
        <w:rPr>
          <w:sz w:val="32"/>
          <w:szCs w:val="32"/>
        </w:rPr>
        <w:t>е</w:t>
      </w:r>
      <w:r w:rsidRPr="00DC2A61">
        <w:rPr>
          <w:sz w:val="32"/>
          <w:szCs w:val="32"/>
        </w:rPr>
        <w:t xml:space="preserve">т </w:t>
      </w:r>
      <w:r w:rsidR="00235A5C" w:rsidRPr="00DC2A61">
        <w:rPr>
          <w:sz w:val="32"/>
          <w:szCs w:val="32"/>
        </w:rPr>
        <w:t>64  ветерана</w:t>
      </w:r>
      <w:r w:rsidRPr="00DC2A61">
        <w:rPr>
          <w:sz w:val="32"/>
          <w:szCs w:val="32"/>
        </w:rPr>
        <w:t xml:space="preserve"> Великой Отечественной войны, из которых </w:t>
      </w:r>
      <w:r w:rsidR="00D302FD" w:rsidRPr="00DC2A61">
        <w:rPr>
          <w:sz w:val="32"/>
          <w:szCs w:val="32"/>
        </w:rPr>
        <w:t>3</w:t>
      </w:r>
      <w:r w:rsidRPr="00DC2A61">
        <w:rPr>
          <w:sz w:val="32"/>
          <w:szCs w:val="32"/>
        </w:rPr>
        <w:t xml:space="preserve"> участник</w:t>
      </w:r>
      <w:r w:rsidR="003C46BA" w:rsidRPr="00DC2A61">
        <w:rPr>
          <w:sz w:val="32"/>
          <w:szCs w:val="32"/>
        </w:rPr>
        <w:t>а</w:t>
      </w:r>
      <w:r w:rsidRPr="00DC2A61">
        <w:rPr>
          <w:sz w:val="32"/>
          <w:szCs w:val="32"/>
        </w:rPr>
        <w:t xml:space="preserve"> войны. </w:t>
      </w:r>
      <w:r w:rsidR="00B56A39" w:rsidRPr="00DC2A61">
        <w:rPr>
          <w:sz w:val="32"/>
          <w:szCs w:val="32"/>
        </w:rPr>
        <w:t xml:space="preserve">На всех ветеранов составлены и ежегодно актуализируются карты </w:t>
      </w:r>
      <w:r w:rsidR="00B56A39" w:rsidRPr="00DC2A61">
        <w:rPr>
          <w:sz w:val="32"/>
          <w:szCs w:val="32"/>
        </w:rPr>
        <w:lastRenderedPageBreak/>
        <w:t>внимания</w:t>
      </w:r>
      <w:r w:rsidR="00897A80" w:rsidRPr="00DC2A61">
        <w:rPr>
          <w:sz w:val="32"/>
          <w:szCs w:val="32"/>
        </w:rPr>
        <w:t xml:space="preserve"> с целью выявления нуждаемости ветеранов и оказания необходимой помощи</w:t>
      </w:r>
      <w:r w:rsidR="00B56A39" w:rsidRPr="00DC2A61">
        <w:rPr>
          <w:sz w:val="32"/>
          <w:szCs w:val="32"/>
        </w:rPr>
        <w:t xml:space="preserve">. </w:t>
      </w:r>
    </w:p>
    <w:p w:rsidR="00D302FD" w:rsidRPr="00DC2A61" w:rsidRDefault="00F87244" w:rsidP="00D302FD">
      <w:pPr>
        <w:ind w:firstLine="709"/>
        <w:jc w:val="both"/>
        <w:rPr>
          <w:color w:val="FF0000"/>
          <w:sz w:val="32"/>
          <w:szCs w:val="32"/>
        </w:rPr>
      </w:pPr>
      <w:r w:rsidRPr="00DC2A61">
        <w:rPr>
          <w:color w:val="000000" w:themeColor="text1"/>
          <w:sz w:val="32"/>
          <w:szCs w:val="32"/>
        </w:rPr>
        <w:t xml:space="preserve">В специальных жилых домах для одиноких престарелых граждан проживают  78 ветеранов. </w:t>
      </w:r>
      <w:r w:rsidR="00D302FD" w:rsidRPr="00DC2A61">
        <w:rPr>
          <w:sz w:val="32"/>
          <w:szCs w:val="32"/>
        </w:rPr>
        <w:t xml:space="preserve">Потребность в обслуживании на дому полностью удовлетворена, </w:t>
      </w:r>
      <w:r w:rsidR="00B56A39" w:rsidRPr="00DC2A61">
        <w:rPr>
          <w:sz w:val="32"/>
          <w:szCs w:val="32"/>
        </w:rPr>
        <w:t>за год на дому обслужено</w:t>
      </w:r>
      <w:r w:rsidR="00B3688F" w:rsidRPr="00DC2A61">
        <w:rPr>
          <w:sz w:val="32"/>
          <w:szCs w:val="32"/>
        </w:rPr>
        <w:t>110</w:t>
      </w:r>
      <w:r w:rsidR="00B56A39" w:rsidRPr="00DC2A61">
        <w:rPr>
          <w:sz w:val="32"/>
          <w:szCs w:val="32"/>
        </w:rPr>
        <w:t xml:space="preserve"> граждан, утративших способность к самообслуживанию</w:t>
      </w:r>
      <w:r w:rsidR="00D302FD" w:rsidRPr="00DC2A61">
        <w:rPr>
          <w:sz w:val="32"/>
          <w:szCs w:val="32"/>
        </w:rPr>
        <w:t xml:space="preserve">. Бесплатно социальные услуги получили 48 пожилых граждан (44%). </w:t>
      </w:r>
      <w:r w:rsidR="00D302FD" w:rsidRPr="00DC2A61">
        <w:rPr>
          <w:color w:val="000000"/>
          <w:sz w:val="32"/>
          <w:szCs w:val="32"/>
        </w:rPr>
        <w:t>Услуги оказывают 8 социальных работников. Минимальный размер платы за обслуживание составлял – 222 рубля, максимальный  – 10334,8 рублей</w:t>
      </w:r>
      <w:r w:rsidR="00DF4B9D" w:rsidRPr="00DC2A61">
        <w:rPr>
          <w:color w:val="000000"/>
          <w:sz w:val="32"/>
          <w:szCs w:val="32"/>
        </w:rPr>
        <w:t xml:space="preserve"> в месяц</w:t>
      </w:r>
      <w:r w:rsidR="00D302FD" w:rsidRPr="00DC2A61">
        <w:rPr>
          <w:color w:val="000000"/>
          <w:sz w:val="32"/>
          <w:szCs w:val="32"/>
        </w:rPr>
        <w:t xml:space="preserve">. Общее количество </w:t>
      </w:r>
      <w:r w:rsidR="00DF4B9D" w:rsidRPr="00DC2A61">
        <w:rPr>
          <w:color w:val="000000"/>
          <w:sz w:val="32"/>
          <w:szCs w:val="32"/>
        </w:rPr>
        <w:t xml:space="preserve">оказанных </w:t>
      </w:r>
      <w:r w:rsidR="00D302FD" w:rsidRPr="00DC2A61">
        <w:rPr>
          <w:color w:val="000000"/>
          <w:sz w:val="32"/>
          <w:szCs w:val="32"/>
        </w:rPr>
        <w:t xml:space="preserve">услуг на дому </w:t>
      </w:r>
      <w:r w:rsidR="00DF4B9D" w:rsidRPr="00DC2A61">
        <w:rPr>
          <w:color w:val="000000"/>
          <w:sz w:val="32"/>
          <w:szCs w:val="32"/>
        </w:rPr>
        <w:t xml:space="preserve">–42241. </w:t>
      </w:r>
      <w:r w:rsidR="00D302FD" w:rsidRPr="00DC2A61">
        <w:rPr>
          <w:color w:val="000000"/>
          <w:sz w:val="32"/>
          <w:szCs w:val="32"/>
        </w:rPr>
        <w:t>В</w:t>
      </w:r>
      <w:r w:rsidR="00DF4B9D" w:rsidRPr="00DC2A61">
        <w:rPr>
          <w:color w:val="000000"/>
          <w:sz w:val="32"/>
          <w:szCs w:val="32"/>
        </w:rPr>
        <w:t xml:space="preserve"> 2022 году на дому получали услуги 2 ребенка – инвалида,в </w:t>
      </w:r>
      <w:r w:rsidR="00D302FD" w:rsidRPr="00DC2A61">
        <w:rPr>
          <w:color w:val="000000"/>
          <w:sz w:val="32"/>
          <w:szCs w:val="32"/>
        </w:rPr>
        <w:t>2023 году услуги на дому получили 5 детей-инвалидов. Социальный работник прошел обучение по программе «Профессиональная няня».</w:t>
      </w:r>
    </w:p>
    <w:p w:rsidR="00DF4B9D" w:rsidRPr="00DC2A61" w:rsidRDefault="00D861A6" w:rsidP="00DF4B9D">
      <w:pPr>
        <w:shd w:val="clear" w:color="auto" w:fill="FFFFFF"/>
        <w:ind w:firstLine="709"/>
        <w:jc w:val="both"/>
        <w:rPr>
          <w:sz w:val="32"/>
          <w:szCs w:val="32"/>
          <w:lang w:eastAsia="en-US"/>
        </w:rPr>
      </w:pPr>
      <w:r w:rsidRPr="00DC2A61">
        <w:rPr>
          <w:sz w:val="32"/>
          <w:szCs w:val="32"/>
        </w:rPr>
        <w:t xml:space="preserve">В 2023 году в учреждении открылась служба социально-реабилитационной помощи инвалидам, ее деятельность направлена на социально-средовую, социально-психологическую, социально-бытовую, социально-педагогическую и социокультурную реабилитацию получателей услуг. </w:t>
      </w:r>
      <w:r w:rsidRPr="00DC2A61">
        <w:rPr>
          <w:sz w:val="32"/>
          <w:szCs w:val="32"/>
          <w:lang w:eastAsia="en-US"/>
        </w:rPr>
        <w:t>На обслуживании находятся 10 инвалидов с ментальными нарушениями, 2 из них находятся на сопровождаемом проживании. На текущую дату оказано 1092 услуги.</w:t>
      </w:r>
      <w:r w:rsidR="00DF4B9D" w:rsidRPr="00DC2A61">
        <w:rPr>
          <w:sz w:val="32"/>
          <w:szCs w:val="32"/>
          <w:shd w:val="clear" w:color="auto" w:fill="FFFFFF"/>
        </w:rPr>
        <w:t xml:space="preserve"> При БУ СО ВО «КЦСОН Кадуйского района» создан клуб молодых инвалидов и их родителей «Мы вместе». Общий охват клубной деятельностью 25 лиц с инвалидностью. </w:t>
      </w:r>
    </w:p>
    <w:p w:rsidR="003170B8" w:rsidRPr="00DC2A61" w:rsidRDefault="00D861A6" w:rsidP="003170B8">
      <w:pPr>
        <w:ind w:firstLine="708"/>
        <w:jc w:val="both"/>
        <w:rPr>
          <w:color w:val="000000" w:themeColor="text1"/>
          <w:sz w:val="32"/>
          <w:szCs w:val="32"/>
          <w:lang w:eastAsia="ar-SA"/>
        </w:rPr>
      </w:pPr>
      <w:r w:rsidRPr="00DC2A61">
        <w:rPr>
          <w:sz w:val="32"/>
          <w:szCs w:val="32"/>
          <w:lang w:eastAsia="en-US"/>
        </w:rPr>
        <w:t>В рамках реализации мероприятий Комплекса мер «Дорога перемен» в 202</w:t>
      </w:r>
      <w:r w:rsidR="003170B8" w:rsidRPr="00DC2A61">
        <w:rPr>
          <w:sz w:val="32"/>
          <w:szCs w:val="32"/>
          <w:lang w:eastAsia="en-US"/>
        </w:rPr>
        <w:t>3</w:t>
      </w:r>
      <w:r w:rsidRPr="00DC2A61">
        <w:rPr>
          <w:sz w:val="32"/>
          <w:szCs w:val="32"/>
          <w:lang w:eastAsia="en-US"/>
        </w:rPr>
        <w:t xml:space="preserve"> году при организации работы с получателями социальных услуг внедрялись новые стационарозамещающие технологии: «</w:t>
      </w:r>
      <w:r w:rsidRPr="00DC2A61">
        <w:rPr>
          <w:sz w:val="32"/>
          <w:szCs w:val="32"/>
        </w:rPr>
        <w:t>Социальное сопровождение семей, воспитывающих детей-инвалидов и детей с ограниченными возможностями здоровья</w:t>
      </w:r>
      <w:r w:rsidRPr="00DC2A61">
        <w:rPr>
          <w:sz w:val="32"/>
          <w:szCs w:val="32"/>
          <w:lang w:eastAsia="en-US"/>
        </w:rPr>
        <w:t xml:space="preserve">», «Кабинет социально-бытовой ориентировки», </w:t>
      </w:r>
      <w:r w:rsidRPr="00DC2A61">
        <w:rPr>
          <w:sz w:val="32"/>
          <w:szCs w:val="32"/>
        </w:rPr>
        <w:t xml:space="preserve">«Группа кратковременного пребывания «Совушка» для школьников», </w:t>
      </w:r>
      <w:r w:rsidRPr="00DC2A61">
        <w:rPr>
          <w:bCs/>
          <w:sz w:val="32"/>
          <w:szCs w:val="32"/>
        </w:rPr>
        <w:t>«Социальные ясли «Кроха» для детей раннего возраста с инвалидностью и ОВЗ». Разработана реабилитационная программа</w:t>
      </w:r>
      <w:r w:rsidRPr="00DC2A61">
        <w:rPr>
          <w:sz w:val="32"/>
          <w:szCs w:val="32"/>
          <w:lang w:eastAsia="en-US"/>
        </w:rPr>
        <w:t xml:space="preserve">  «Как дома». </w:t>
      </w:r>
      <w:r w:rsidR="003170B8" w:rsidRPr="00DC2A61">
        <w:rPr>
          <w:bCs/>
          <w:color w:val="000000" w:themeColor="text1"/>
          <w:sz w:val="32"/>
          <w:szCs w:val="32"/>
          <w:lang w:eastAsia="ar-SA"/>
        </w:rPr>
        <w:t xml:space="preserve">В рамках комплекса мер приобретено оборудование для  </w:t>
      </w:r>
      <w:r w:rsidR="003170B8" w:rsidRPr="00DC2A61">
        <w:rPr>
          <w:color w:val="000000" w:themeColor="text1"/>
          <w:sz w:val="32"/>
          <w:szCs w:val="32"/>
          <w:lang w:eastAsia="ar-SA"/>
        </w:rPr>
        <w:t xml:space="preserve">кабинета социально-бытового ориентирования. </w:t>
      </w:r>
    </w:p>
    <w:p w:rsidR="00D861A6" w:rsidRPr="00DC2A61" w:rsidRDefault="00D861A6" w:rsidP="00D861A6">
      <w:pPr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В 2022 году состояло на социальном сопровождении 32 семьи, воспитывающих детей с инвалидностью и детей с ОВЗ. В  2023 году 38 семей, воспитывающих детей с инвалидностью и детей с ОВЗ.</w:t>
      </w:r>
    </w:p>
    <w:p w:rsidR="00F87244" w:rsidRPr="00DC2A61" w:rsidRDefault="00F87244" w:rsidP="00F87244">
      <w:pPr>
        <w:ind w:firstLine="708"/>
        <w:jc w:val="both"/>
        <w:rPr>
          <w:color w:val="000000" w:themeColor="text1"/>
          <w:sz w:val="32"/>
          <w:szCs w:val="32"/>
        </w:rPr>
      </w:pPr>
      <w:r w:rsidRPr="00DC2A61">
        <w:rPr>
          <w:color w:val="000000" w:themeColor="text1"/>
          <w:sz w:val="32"/>
          <w:szCs w:val="32"/>
        </w:rPr>
        <w:lastRenderedPageBreak/>
        <w:t>Для того</w:t>
      </w:r>
      <w:r w:rsidR="00B56A39" w:rsidRPr="00DC2A61">
        <w:rPr>
          <w:color w:val="000000" w:themeColor="text1"/>
          <w:sz w:val="32"/>
          <w:szCs w:val="32"/>
        </w:rPr>
        <w:t>,</w:t>
      </w:r>
      <w:r w:rsidRPr="00DC2A61">
        <w:rPr>
          <w:color w:val="000000" w:themeColor="text1"/>
          <w:sz w:val="32"/>
          <w:szCs w:val="32"/>
        </w:rPr>
        <w:t xml:space="preserve"> чтобы максимально обеспечить маломобильным гражданам возможность жить не в специализированных учреждениях, а дома, в привычной для них обстановке, учреждение развивает такие стационарозамещающие технологии, как «Шко</w:t>
      </w:r>
      <w:r w:rsidR="00B56A39" w:rsidRPr="00DC2A61">
        <w:rPr>
          <w:color w:val="000000" w:themeColor="text1"/>
          <w:sz w:val="32"/>
          <w:szCs w:val="32"/>
        </w:rPr>
        <w:t>ла ухода за пожилыми людьми»</w:t>
      </w:r>
      <w:r w:rsidR="004C39F1" w:rsidRPr="00DC2A61">
        <w:rPr>
          <w:color w:val="000000" w:themeColor="text1"/>
          <w:sz w:val="32"/>
          <w:szCs w:val="32"/>
        </w:rPr>
        <w:t xml:space="preserve"> - </w:t>
      </w:r>
      <w:r w:rsidR="00B56A39" w:rsidRPr="00DC2A61">
        <w:rPr>
          <w:color w:val="000000" w:themeColor="text1"/>
          <w:sz w:val="32"/>
          <w:szCs w:val="32"/>
        </w:rPr>
        <w:t>33</w:t>
      </w:r>
      <w:proofErr w:type="gramStart"/>
      <w:r w:rsidR="004C39F1" w:rsidRPr="00DC2A61">
        <w:rPr>
          <w:color w:val="000000" w:themeColor="text1"/>
          <w:sz w:val="32"/>
          <w:szCs w:val="32"/>
        </w:rPr>
        <w:t>человека,</w:t>
      </w:r>
      <w:r w:rsidRPr="00DC2A61">
        <w:rPr>
          <w:color w:val="000000" w:themeColor="text1"/>
          <w:sz w:val="32"/>
          <w:szCs w:val="32"/>
        </w:rPr>
        <w:t xml:space="preserve">  «</w:t>
      </w:r>
      <w:proofErr w:type="gramEnd"/>
      <w:r w:rsidRPr="00DC2A61">
        <w:rPr>
          <w:color w:val="000000" w:themeColor="text1"/>
          <w:sz w:val="32"/>
          <w:szCs w:val="32"/>
        </w:rPr>
        <w:t xml:space="preserve">Школа безопасности» </w:t>
      </w:r>
      <w:r w:rsidR="004C39F1" w:rsidRPr="00DC2A61">
        <w:rPr>
          <w:color w:val="000000" w:themeColor="text1"/>
          <w:sz w:val="32"/>
          <w:szCs w:val="32"/>
        </w:rPr>
        <w:t xml:space="preserve">- </w:t>
      </w:r>
      <w:r w:rsidRPr="00DC2A61">
        <w:rPr>
          <w:color w:val="000000" w:themeColor="text1"/>
          <w:sz w:val="32"/>
          <w:szCs w:val="32"/>
        </w:rPr>
        <w:t>прошли обучение 1</w:t>
      </w:r>
      <w:r w:rsidR="00B56A39" w:rsidRPr="00DC2A61">
        <w:rPr>
          <w:color w:val="000000" w:themeColor="text1"/>
          <w:sz w:val="32"/>
          <w:szCs w:val="32"/>
        </w:rPr>
        <w:t>3</w:t>
      </w:r>
      <w:r w:rsidRPr="00DC2A61">
        <w:rPr>
          <w:color w:val="000000" w:themeColor="text1"/>
          <w:sz w:val="32"/>
          <w:szCs w:val="32"/>
        </w:rPr>
        <w:t>4 человек</w:t>
      </w:r>
      <w:r w:rsidR="004C39F1" w:rsidRPr="00DC2A61">
        <w:rPr>
          <w:color w:val="000000" w:themeColor="text1"/>
          <w:sz w:val="32"/>
          <w:szCs w:val="32"/>
        </w:rPr>
        <w:t>а</w:t>
      </w:r>
      <w:r w:rsidRPr="00DC2A61">
        <w:rPr>
          <w:color w:val="000000" w:themeColor="text1"/>
          <w:sz w:val="32"/>
          <w:szCs w:val="32"/>
        </w:rPr>
        <w:t xml:space="preserve">, «Профилакторий на дому» - </w:t>
      </w:r>
      <w:r w:rsidR="00B56A39" w:rsidRPr="00DC2A61">
        <w:rPr>
          <w:color w:val="000000" w:themeColor="text1"/>
          <w:sz w:val="32"/>
          <w:szCs w:val="32"/>
        </w:rPr>
        <w:t>3</w:t>
      </w:r>
      <w:r w:rsidRPr="00DC2A61">
        <w:rPr>
          <w:color w:val="000000" w:themeColor="text1"/>
          <w:sz w:val="32"/>
          <w:szCs w:val="32"/>
        </w:rPr>
        <w:t>4 человека</w:t>
      </w:r>
      <w:r w:rsidR="00B56A39" w:rsidRPr="00DC2A61">
        <w:rPr>
          <w:color w:val="000000" w:themeColor="text1"/>
          <w:sz w:val="32"/>
          <w:szCs w:val="32"/>
        </w:rPr>
        <w:t>, «Ретротерапия» - 7 человек.</w:t>
      </w:r>
    </w:p>
    <w:p w:rsidR="00B56A39" w:rsidRPr="00DC2A61" w:rsidRDefault="00B813F2" w:rsidP="00B56A39">
      <w:pPr>
        <w:pStyle w:val="1"/>
        <w:ind w:firstLine="567"/>
        <w:jc w:val="both"/>
        <w:rPr>
          <w:rFonts w:ascii="Times New Roman" w:hAnsi="Times New Roman"/>
          <w:sz w:val="32"/>
          <w:szCs w:val="32"/>
        </w:rPr>
      </w:pPr>
      <w:r w:rsidRPr="00DC2A61">
        <w:rPr>
          <w:rFonts w:ascii="Times New Roman" w:hAnsi="Times New Roman"/>
          <w:sz w:val="32"/>
          <w:szCs w:val="32"/>
        </w:rPr>
        <w:t xml:space="preserve">Для решения задачи по формированию условий для активного долголетия граждан старшего поколения, при продуктивном сотрудничестве с </w:t>
      </w:r>
      <w:r w:rsidR="005F33B5" w:rsidRPr="00DC2A61">
        <w:rPr>
          <w:rFonts w:ascii="Times New Roman" w:hAnsi="Times New Roman"/>
          <w:sz w:val="32"/>
          <w:szCs w:val="32"/>
        </w:rPr>
        <w:t>ветеранской организацией</w:t>
      </w:r>
      <w:r w:rsidRPr="00DC2A61">
        <w:rPr>
          <w:rFonts w:ascii="Times New Roman" w:hAnsi="Times New Roman"/>
          <w:sz w:val="32"/>
          <w:szCs w:val="32"/>
        </w:rPr>
        <w:t xml:space="preserve"> развивается новая технология социальной работы - центр активного долголетия «Забота</w:t>
      </w:r>
      <w:r w:rsidR="005F33B5" w:rsidRPr="00DC2A61">
        <w:rPr>
          <w:rFonts w:ascii="Times New Roman" w:hAnsi="Times New Roman"/>
          <w:sz w:val="32"/>
          <w:szCs w:val="32"/>
        </w:rPr>
        <w:t>»</w:t>
      </w:r>
      <w:r w:rsidR="009D7C3F" w:rsidRPr="00DC2A61">
        <w:rPr>
          <w:rFonts w:ascii="Times New Roman" w:hAnsi="Times New Roman"/>
          <w:sz w:val="32"/>
          <w:szCs w:val="32"/>
        </w:rPr>
        <w:t>.</w:t>
      </w:r>
      <w:r w:rsidR="00B56A39" w:rsidRPr="00DC2A61">
        <w:rPr>
          <w:rFonts w:ascii="Times New Roman" w:hAnsi="Times New Roman"/>
          <w:sz w:val="32"/>
          <w:szCs w:val="32"/>
        </w:rPr>
        <w:t xml:space="preserve"> Охват деятельностью центра активного долголетия «Забота» - более двух тысяч пожилых граждан, функционирует 21 клуб по интересам, 4 филиала в МО. Волонтерский отряд «По зову сердца» объединяет 36 человек. Все зарегистрированы на «Добро.ру» Работают две группы "Электронный гражданин". Волонтерами отряда проведено 172 мероприятия.</w:t>
      </w:r>
    </w:p>
    <w:p w:rsidR="009D7C3F" w:rsidRPr="00DC2A61" w:rsidRDefault="00B813F2" w:rsidP="009D7C3F">
      <w:pPr>
        <w:ind w:firstLine="708"/>
        <w:jc w:val="both"/>
        <w:rPr>
          <w:sz w:val="32"/>
          <w:szCs w:val="32"/>
          <w:lang w:eastAsia="en-US"/>
        </w:rPr>
      </w:pPr>
      <w:r w:rsidRPr="00DC2A61">
        <w:rPr>
          <w:sz w:val="32"/>
          <w:szCs w:val="32"/>
          <w:lang w:eastAsia="en-US"/>
        </w:rPr>
        <w:t>Для обеспечен</w:t>
      </w:r>
      <w:r w:rsidR="005F33B5" w:rsidRPr="00DC2A61">
        <w:rPr>
          <w:sz w:val="32"/>
          <w:szCs w:val="32"/>
          <w:lang w:eastAsia="en-US"/>
        </w:rPr>
        <w:t>ия доступности социальных услуг</w:t>
      </w:r>
      <w:r w:rsidRPr="00DC2A61">
        <w:rPr>
          <w:spacing w:val="3"/>
          <w:sz w:val="32"/>
          <w:szCs w:val="32"/>
          <w:lang w:eastAsia="en-US"/>
        </w:rPr>
        <w:t>организован</w:t>
      </w:r>
      <w:r w:rsidR="00C24DBB" w:rsidRPr="00DC2A61">
        <w:rPr>
          <w:spacing w:val="3"/>
          <w:sz w:val="32"/>
          <w:szCs w:val="32"/>
          <w:lang w:eastAsia="en-US"/>
        </w:rPr>
        <w:t>141</w:t>
      </w:r>
      <w:r w:rsidR="005F33B5" w:rsidRPr="00DC2A61">
        <w:rPr>
          <w:spacing w:val="3"/>
          <w:sz w:val="32"/>
          <w:szCs w:val="32"/>
          <w:lang w:eastAsia="en-US"/>
        </w:rPr>
        <w:t xml:space="preserve"> выездна село</w:t>
      </w:r>
      <w:r w:rsidRPr="00DC2A61">
        <w:rPr>
          <w:spacing w:val="3"/>
          <w:sz w:val="32"/>
          <w:szCs w:val="32"/>
          <w:lang w:eastAsia="en-US"/>
        </w:rPr>
        <w:t>мобильн</w:t>
      </w:r>
      <w:r w:rsidR="005F33B5" w:rsidRPr="00DC2A61">
        <w:rPr>
          <w:spacing w:val="3"/>
          <w:sz w:val="32"/>
          <w:szCs w:val="32"/>
          <w:lang w:eastAsia="en-US"/>
        </w:rPr>
        <w:t>ой</w:t>
      </w:r>
      <w:r w:rsidRPr="00DC2A61">
        <w:rPr>
          <w:spacing w:val="3"/>
          <w:sz w:val="32"/>
          <w:szCs w:val="32"/>
          <w:lang w:eastAsia="en-US"/>
        </w:rPr>
        <w:t xml:space="preserve"> бригад</w:t>
      </w:r>
      <w:r w:rsidR="00C71216" w:rsidRPr="00DC2A61">
        <w:rPr>
          <w:spacing w:val="3"/>
          <w:sz w:val="32"/>
          <w:szCs w:val="32"/>
          <w:lang w:eastAsia="en-US"/>
        </w:rPr>
        <w:t>ы</w:t>
      </w:r>
      <w:r w:rsidRPr="00DC2A61">
        <w:rPr>
          <w:spacing w:val="3"/>
          <w:sz w:val="32"/>
          <w:szCs w:val="32"/>
          <w:lang w:eastAsia="en-US"/>
        </w:rPr>
        <w:t>,  в состав которой привлекаются специалисты различных ведомств</w:t>
      </w:r>
      <w:r w:rsidRPr="00DC2A61">
        <w:rPr>
          <w:sz w:val="32"/>
          <w:szCs w:val="32"/>
          <w:lang w:eastAsia="en-US"/>
        </w:rPr>
        <w:t xml:space="preserve">. Обслужено </w:t>
      </w:r>
      <w:r w:rsidR="00C24DBB" w:rsidRPr="00DC2A61">
        <w:rPr>
          <w:sz w:val="32"/>
          <w:szCs w:val="32"/>
          <w:lang w:eastAsia="en-US"/>
        </w:rPr>
        <w:t>1137</w:t>
      </w:r>
      <w:r w:rsidRPr="00DC2A61">
        <w:rPr>
          <w:sz w:val="32"/>
          <w:szCs w:val="32"/>
          <w:lang w:eastAsia="en-US"/>
        </w:rPr>
        <w:t xml:space="preserve"> человек,</w:t>
      </w:r>
      <w:r w:rsidR="005D1488" w:rsidRPr="00DC2A61">
        <w:rPr>
          <w:sz w:val="32"/>
          <w:szCs w:val="32"/>
          <w:lang w:eastAsia="en-US"/>
        </w:rPr>
        <w:t xml:space="preserve"> из них </w:t>
      </w:r>
      <w:r w:rsidR="00C24DBB" w:rsidRPr="00DC2A61">
        <w:rPr>
          <w:sz w:val="32"/>
          <w:szCs w:val="32"/>
          <w:lang w:eastAsia="en-US"/>
        </w:rPr>
        <w:t>104</w:t>
      </w:r>
      <w:r w:rsidRPr="00DC2A61">
        <w:rPr>
          <w:sz w:val="32"/>
          <w:szCs w:val="32"/>
          <w:lang w:eastAsia="en-US"/>
        </w:rPr>
        <w:t>человек</w:t>
      </w:r>
      <w:r w:rsidR="00C24DBB" w:rsidRPr="00DC2A61">
        <w:rPr>
          <w:sz w:val="32"/>
          <w:szCs w:val="32"/>
          <w:lang w:eastAsia="en-US"/>
        </w:rPr>
        <w:t>а</w:t>
      </w:r>
      <w:r w:rsidRPr="00DC2A61">
        <w:rPr>
          <w:sz w:val="32"/>
          <w:szCs w:val="32"/>
          <w:lang w:eastAsia="en-US"/>
        </w:rPr>
        <w:t xml:space="preserve">  получили  экстренную  помо</w:t>
      </w:r>
      <w:r w:rsidR="009D7C3F" w:rsidRPr="00DC2A61">
        <w:rPr>
          <w:sz w:val="32"/>
          <w:szCs w:val="32"/>
          <w:lang w:eastAsia="en-US"/>
        </w:rPr>
        <w:t>щь</w:t>
      </w:r>
      <w:r w:rsidR="005D1488" w:rsidRPr="00DC2A61">
        <w:rPr>
          <w:sz w:val="32"/>
          <w:szCs w:val="32"/>
          <w:lang w:eastAsia="en-US"/>
        </w:rPr>
        <w:t xml:space="preserve">. </w:t>
      </w:r>
      <w:r w:rsidR="004C39F1" w:rsidRPr="00DC2A61">
        <w:rPr>
          <w:sz w:val="32"/>
          <w:szCs w:val="32"/>
          <w:lang w:eastAsia="en-US"/>
        </w:rPr>
        <w:t>133</w:t>
      </w:r>
      <w:r w:rsidR="00C24DBB" w:rsidRPr="00DC2A61">
        <w:rPr>
          <w:sz w:val="32"/>
          <w:szCs w:val="32"/>
          <w:lang w:eastAsia="en-US"/>
        </w:rPr>
        <w:t>человека</w:t>
      </w:r>
      <w:r w:rsidR="00AE4B7B" w:rsidRPr="00DC2A61">
        <w:rPr>
          <w:sz w:val="32"/>
          <w:szCs w:val="32"/>
          <w:lang w:eastAsia="en-US"/>
        </w:rPr>
        <w:t xml:space="preserve">возраста </w:t>
      </w:r>
      <w:r w:rsidR="00873E7A" w:rsidRPr="00DC2A61">
        <w:rPr>
          <w:sz w:val="32"/>
          <w:szCs w:val="32"/>
          <w:lang w:eastAsia="en-US"/>
        </w:rPr>
        <w:t>6</w:t>
      </w:r>
      <w:r w:rsidR="004C39F1" w:rsidRPr="00DC2A61">
        <w:rPr>
          <w:sz w:val="32"/>
          <w:szCs w:val="32"/>
          <w:lang w:eastAsia="en-US"/>
        </w:rPr>
        <w:t>0</w:t>
      </w:r>
      <w:r w:rsidR="00873E7A" w:rsidRPr="00DC2A61">
        <w:rPr>
          <w:sz w:val="32"/>
          <w:szCs w:val="32"/>
          <w:lang w:eastAsia="en-US"/>
        </w:rPr>
        <w:t xml:space="preserve">+  из отдаленных населенных пунктов были доставлены на профилактические осмотры и диспансеризацию </w:t>
      </w:r>
      <w:r w:rsidR="00AE4B7B" w:rsidRPr="00DC2A61">
        <w:rPr>
          <w:sz w:val="32"/>
          <w:szCs w:val="32"/>
          <w:lang w:eastAsia="en-US"/>
        </w:rPr>
        <w:t xml:space="preserve"> в рамках федеральной программы</w:t>
      </w:r>
      <w:r w:rsidR="006F6EA9" w:rsidRPr="00DC2A61">
        <w:rPr>
          <w:sz w:val="32"/>
          <w:szCs w:val="32"/>
          <w:lang w:eastAsia="en-US"/>
        </w:rPr>
        <w:t xml:space="preserve"> «Старшее поколение»  национального проекта «Демография»</w:t>
      </w:r>
      <w:r w:rsidR="009D7C3F" w:rsidRPr="00DC2A61">
        <w:rPr>
          <w:sz w:val="32"/>
          <w:szCs w:val="32"/>
          <w:lang w:eastAsia="en-US"/>
        </w:rPr>
        <w:t>.</w:t>
      </w:r>
    </w:p>
    <w:p w:rsidR="008952AB" w:rsidRPr="00DC2A61" w:rsidRDefault="008952AB" w:rsidP="009D7C3F">
      <w:pPr>
        <w:ind w:firstLine="708"/>
        <w:jc w:val="both"/>
        <w:rPr>
          <w:sz w:val="32"/>
          <w:szCs w:val="32"/>
          <w:lang w:eastAsia="en-US"/>
        </w:rPr>
      </w:pPr>
      <w:r w:rsidRPr="00DC2A61">
        <w:rPr>
          <w:sz w:val="32"/>
          <w:szCs w:val="32"/>
        </w:rPr>
        <w:t>В учреждении имеется</w:t>
      </w:r>
      <w:r w:rsidR="00412800" w:rsidRPr="00DC2A61">
        <w:rPr>
          <w:sz w:val="32"/>
          <w:szCs w:val="32"/>
        </w:rPr>
        <w:t xml:space="preserve"> автотранспорт</w:t>
      </w:r>
      <w:r w:rsidRPr="00DC2A61">
        <w:rPr>
          <w:sz w:val="32"/>
          <w:szCs w:val="32"/>
        </w:rPr>
        <w:t xml:space="preserve"> для </w:t>
      </w:r>
      <w:r w:rsidR="00412800" w:rsidRPr="00DC2A61">
        <w:rPr>
          <w:sz w:val="32"/>
          <w:szCs w:val="32"/>
        </w:rPr>
        <w:t xml:space="preserve">доставки </w:t>
      </w:r>
      <w:r w:rsidRPr="00DC2A61">
        <w:rPr>
          <w:sz w:val="32"/>
          <w:szCs w:val="32"/>
        </w:rPr>
        <w:t>маломобильных гражда</w:t>
      </w:r>
      <w:r w:rsidR="00412800" w:rsidRPr="00DC2A61">
        <w:rPr>
          <w:sz w:val="32"/>
          <w:szCs w:val="32"/>
        </w:rPr>
        <w:t>н к социально-значимым объектам.</w:t>
      </w:r>
      <w:r w:rsidRPr="00DC2A61">
        <w:rPr>
          <w:sz w:val="32"/>
          <w:szCs w:val="32"/>
        </w:rPr>
        <w:t xml:space="preserve"> В 2023 году оказано 490</w:t>
      </w:r>
      <w:r w:rsidR="00412800" w:rsidRPr="00DC2A61">
        <w:rPr>
          <w:sz w:val="32"/>
          <w:szCs w:val="32"/>
        </w:rPr>
        <w:t xml:space="preserve">транспортгных </w:t>
      </w:r>
      <w:r w:rsidRPr="00DC2A61">
        <w:rPr>
          <w:sz w:val="32"/>
          <w:szCs w:val="32"/>
        </w:rPr>
        <w:t xml:space="preserve"> услуг для 51 гражданина (за 2022 год – 278 услуги для 56 граждан). </w:t>
      </w:r>
    </w:p>
    <w:p w:rsidR="009D7C3F" w:rsidRPr="00DC2A61" w:rsidRDefault="00C328CA" w:rsidP="009D7C3F">
      <w:pPr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 xml:space="preserve">В </w:t>
      </w:r>
      <w:r w:rsidR="00B813F2" w:rsidRPr="00DC2A61">
        <w:rPr>
          <w:sz w:val="32"/>
          <w:szCs w:val="32"/>
        </w:rPr>
        <w:t>202</w:t>
      </w:r>
      <w:r w:rsidRPr="00DC2A61">
        <w:rPr>
          <w:sz w:val="32"/>
          <w:szCs w:val="32"/>
        </w:rPr>
        <w:t>3</w:t>
      </w:r>
      <w:r w:rsidR="00B813F2" w:rsidRPr="00DC2A61">
        <w:rPr>
          <w:sz w:val="32"/>
          <w:szCs w:val="32"/>
        </w:rPr>
        <w:t xml:space="preserve"> год</w:t>
      </w:r>
      <w:r w:rsidRPr="00DC2A61">
        <w:rPr>
          <w:sz w:val="32"/>
          <w:szCs w:val="32"/>
        </w:rPr>
        <w:t xml:space="preserve">уоказано содействие </w:t>
      </w:r>
      <w:r w:rsidR="00B813F2" w:rsidRPr="00DC2A61">
        <w:rPr>
          <w:sz w:val="32"/>
          <w:szCs w:val="32"/>
        </w:rPr>
        <w:t xml:space="preserve">в </w:t>
      </w:r>
      <w:r w:rsidRPr="00DC2A61">
        <w:rPr>
          <w:sz w:val="32"/>
          <w:szCs w:val="32"/>
        </w:rPr>
        <w:t>получении</w:t>
      </w:r>
      <w:r w:rsidR="00B813F2" w:rsidRPr="00DC2A61">
        <w:rPr>
          <w:sz w:val="32"/>
          <w:szCs w:val="32"/>
        </w:rPr>
        <w:t xml:space="preserve"> государственной социальной помощи </w:t>
      </w:r>
      <w:r w:rsidRPr="00DC2A61">
        <w:rPr>
          <w:sz w:val="32"/>
          <w:szCs w:val="32"/>
        </w:rPr>
        <w:t>595</w:t>
      </w:r>
      <w:r w:rsidR="00B813F2" w:rsidRPr="00DC2A61">
        <w:rPr>
          <w:sz w:val="32"/>
          <w:szCs w:val="32"/>
        </w:rPr>
        <w:t xml:space="preserve"> граждан</w:t>
      </w:r>
      <w:r w:rsidRPr="00DC2A61">
        <w:rPr>
          <w:sz w:val="32"/>
          <w:szCs w:val="32"/>
        </w:rPr>
        <w:t>ам</w:t>
      </w:r>
      <w:r w:rsidR="00B813F2" w:rsidRPr="00DC2A61">
        <w:rPr>
          <w:sz w:val="32"/>
          <w:szCs w:val="32"/>
        </w:rPr>
        <w:t xml:space="preserve">. Из них </w:t>
      </w:r>
      <w:r w:rsidRPr="00DC2A61">
        <w:rPr>
          <w:sz w:val="32"/>
          <w:szCs w:val="32"/>
        </w:rPr>
        <w:t>74гражданам</w:t>
      </w:r>
      <w:r w:rsidR="00B813F2" w:rsidRPr="00DC2A61">
        <w:rPr>
          <w:sz w:val="32"/>
          <w:szCs w:val="32"/>
        </w:rPr>
        <w:t xml:space="preserve"> была назначена   материальная помощь в виде социальных контрактов </w:t>
      </w:r>
      <w:r w:rsidRPr="00DC2A61">
        <w:rPr>
          <w:sz w:val="32"/>
          <w:szCs w:val="32"/>
        </w:rPr>
        <w:t>по</w:t>
      </w:r>
      <w:r w:rsidRPr="00DC2A61">
        <w:rPr>
          <w:kern w:val="2"/>
          <w:sz w:val="32"/>
          <w:szCs w:val="32"/>
        </w:rPr>
        <w:t>федеральной программе</w:t>
      </w:r>
      <w:r w:rsidR="00B813F2" w:rsidRPr="00DC2A61">
        <w:rPr>
          <w:kern w:val="2"/>
          <w:sz w:val="32"/>
          <w:szCs w:val="32"/>
        </w:rPr>
        <w:t xml:space="preserve"> «Социальная поддержка граждан» по таким направлениям, как поиск работы, осуществление индивидуальной предпринимательской деятельности, </w:t>
      </w:r>
      <w:r w:rsidR="006F6EA9" w:rsidRPr="00DC2A61">
        <w:rPr>
          <w:kern w:val="2"/>
          <w:sz w:val="32"/>
          <w:szCs w:val="32"/>
        </w:rPr>
        <w:t xml:space="preserve"> ведение личного подсобного хозяйства,  </w:t>
      </w:r>
      <w:r w:rsidR="00B813F2" w:rsidRPr="00DC2A61">
        <w:rPr>
          <w:kern w:val="2"/>
          <w:sz w:val="32"/>
          <w:szCs w:val="32"/>
        </w:rPr>
        <w:t>иных мероприятий, способствующих выходу из  трудной жизненной ситуации</w:t>
      </w:r>
      <w:r w:rsidR="006F6EA9" w:rsidRPr="00DC2A61">
        <w:rPr>
          <w:kern w:val="2"/>
          <w:sz w:val="32"/>
          <w:szCs w:val="32"/>
        </w:rPr>
        <w:t>.</w:t>
      </w:r>
      <w:r w:rsidRPr="00DC2A61">
        <w:rPr>
          <w:kern w:val="2"/>
          <w:sz w:val="32"/>
          <w:szCs w:val="32"/>
        </w:rPr>
        <w:t xml:space="preserve"> 49 граждан получили возможность трудоустроиться, 11 открыли свое </w:t>
      </w:r>
      <w:proofErr w:type="gramStart"/>
      <w:r w:rsidRPr="00DC2A61">
        <w:rPr>
          <w:kern w:val="2"/>
          <w:sz w:val="32"/>
          <w:szCs w:val="32"/>
        </w:rPr>
        <w:t>дело.</w:t>
      </w:r>
      <w:r w:rsidR="00F87244" w:rsidRPr="00DC2A61">
        <w:rPr>
          <w:kern w:val="2"/>
          <w:sz w:val="32"/>
          <w:szCs w:val="32"/>
        </w:rPr>
        <w:t>Общая</w:t>
      </w:r>
      <w:proofErr w:type="gramEnd"/>
      <w:r w:rsidR="00F87244" w:rsidRPr="00DC2A61">
        <w:rPr>
          <w:kern w:val="2"/>
          <w:sz w:val="32"/>
          <w:szCs w:val="32"/>
        </w:rPr>
        <w:t xml:space="preserve"> сумма государственной социальной помощи составила </w:t>
      </w:r>
      <w:r w:rsidR="00F87244" w:rsidRPr="00DC2A61">
        <w:rPr>
          <w:kern w:val="2"/>
          <w:sz w:val="32"/>
          <w:szCs w:val="32"/>
        </w:rPr>
        <w:lastRenderedPageBreak/>
        <w:t>из областного бюджета и из федерального бюджета</w:t>
      </w:r>
      <w:r w:rsidRPr="00DC2A61">
        <w:rPr>
          <w:kern w:val="2"/>
          <w:sz w:val="32"/>
          <w:szCs w:val="32"/>
        </w:rPr>
        <w:t xml:space="preserve">12 430 000 </w:t>
      </w:r>
      <w:r w:rsidR="00EF48CB" w:rsidRPr="00DC2A61">
        <w:rPr>
          <w:kern w:val="2"/>
          <w:sz w:val="32"/>
          <w:szCs w:val="32"/>
        </w:rPr>
        <w:t>рублей</w:t>
      </w:r>
      <w:r w:rsidR="00F87244" w:rsidRPr="00DC2A61">
        <w:rPr>
          <w:kern w:val="2"/>
          <w:sz w:val="32"/>
          <w:szCs w:val="32"/>
        </w:rPr>
        <w:t>.</w:t>
      </w:r>
    </w:p>
    <w:p w:rsidR="009D7C3F" w:rsidRPr="00DC2A61" w:rsidRDefault="009D7C3F" w:rsidP="009D7C3F">
      <w:pPr>
        <w:ind w:firstLine="708"/>
        <w:jc w:val="both"/>
        <w:rPr>
          <w:color w:val="000000" w:themeColor="text1"/>
          <w:sz w:val="32"/>
          <w:szCs w:val="32"/>
        </w:rPr>
      </w:pPr>
      <w:r w:rsidRPr="00DC2A61">
        <w:rPr>
          <w:color w:val="000000" w:themeColor="text1"/>
          <w:sz w:val="32"/>
          <w:szCs w:val="32"/>
        </w:rPr>
        <w:t>Семьям</w:t>
      </w:r>
      <w:r w:rsidR="00AE4B7B" w:rsidRPr="00DC2A61">
        <w:rPr>
          <w:color w:val="000000" w:themeColor="text1"/>
          <w:sz w:val="32"/>
          <w:szCs w:val="32"/>
        </w:rPr>
        <w:t>, находящимся в ТЖС,</w:t>
      </w:r>
      <w:r w:rsidRPr="00DC2A61">
        <w:rPr>
          <w:color w:val="000000" w:themeColor="text1"/>
          <w:sz w:val="32"/>
          <w:szCs w:val="32"/>
        </w:rPr>
        <w:t xml:space="preserve"> оказываются различные виды помощи: психологическая, педагогическая, юридическая, социальная. За 202</w:t>
      </w:r>
      <w:r w:rsidR="004C39F1" w:rsidRPr="00DC2A61">
        <w:rPr>
          <w:color w:val="000000" w:themeColor="text1"/>
          <w:sz w:val="32"/>
          <w:szCs w:val="32"/>
        </w:rPr>
        <w:t>3</w:t>
      </w:r>
      <w:r w:rsidRPr="00DC2A61">
        <w:rPr>
          <w:color w:val="000000" w:themeColor="text1"/>
          <w:sz w:val="32"/>
          <w:szCs w:val="32"/>
        </w:rPr>
        <w:t xml:space="preserve"> год обслужено 3</w:t>
      </w:r>
      <w:r w:rsidR="002154DF" w:rsidRPr="00DC2A61">
        <w:rPr>
          <w:color w:val="000000" w:themeColor="text1"/>
          <w:sz w:val="32"/>
          <w:szCs w:val="32"/>
        </w:rPr>
        <w:t>0</w:t>
      </w:r>
      <w:r w:rsidR="004C39F1" w:rsidRPr="00DC2A61">
        <w:rPr>
          <w:color w:val="000000" w:themeColor="text1"/>
          <w:sz w:val="32"/>
          <w:szCs w:val="32"/>
        </w:rPr>
        <w:t>8</w:t>
      </w:r>
      <w:r w:rsidR="00F87244" w:rsidRPr="00DC2A61">
        <w:rPr>
          <w:color w:val="000000" w:themeColor="text1"/>
          <w:sz w:val="32"/>
          <w:szCs w:val="32"/>
        </w:rPr>
        <w:t>семей</w:t>
      </w:r>
      <w:r w:rsidRPr="00DC2A61">
        <w:rPr>
          <w:color w:val="000000" w:themeColor="text1"/>
          <w:sz w:val="32"/>
          <w:szCs w:val="32"/>
        </w:rPr>
        <w:t>.</w:t>
      </w:r>
    </w:p>
    <w:p w:rsidR="009A2DCC" w:rsidRPr="00DC2A61" w:rsidRDefault="009A2DCC" w:rsidP="009A2DCC">
      <w:pPr>
        <w:tabs>
          <w:tab w:val="num" w:pos="0"/>
        </w:tabs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 xml:space="preserve">Деятельность учреждения в отношении детей, оставшихся без попечения родителей, направлена на профилактику возвратов детей из замещающих и кровных семей, оказание социальной психолого-педагогической поддержки замещающим семьям в рамках социального сопровождения, а также подготовку кандидатов в приемные родители и создание семейно-воспитательных групп. Комплексную поддержку в 2023 году получили 25 семей </w:t>
      </w:r>
      <w:r w:rsidR="004C39F1" w:rsidRPr="00DC2A61">
        <w:rPr>
          <w:sz w:val="32"/>
          <w:szCs w:val="32"/>
        </w:rPr>
        <w:t>в которых воспитывае</w:t>
      </w:r>
      <w:r w:rsidRPr="00DC2A61">
        <w:rPr>
          <w:sz w:val="32"/>
          <w:szCs w:val="32"/>
        </w:rPr>
        <w:t>тся 41 ребенок, оставшихся без попечения родителей.</w:t>
      </w:r>
    </w:p>
    <w:p w:rsidR="009A2DCC" w:rsidRPr="00DC2A61" w:rsidRDefault="009A2DCC" w:rsidP="009A2DCC">
      <w:pPr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 xml:space="preserve">Для решения задач качественного обучения граждан, желающих стать приемными родителями, в Учреждении создана и успешно работает  </w:t>
      </w:r>
      <w:r w:rsidRPr="00DC2A61">
        <w:rPr>
          <w:bCs/>
          <w:iCs/>
          <w:sz w:val="32"/>
          <w:szCs w:val="32"/>
        </w:rPr>
        <w:t>школа кандидатов в приемные родителей «Шаг навстречу»</w:t>
      </w:r>
      <w:r w:rsidRPr="00DC2A61">
        <w:rPr>
          <w:sz w:val="32"/>
          <w:szCs w:val="32"/>
        </w:rPr>
        <w:t>. Занятия проводятся в форме бесед с элементами тренингов, дискуссий, лекций и других формах. Занятия носят социально-практический характер и направлены на повышение компетенции замещающих родителей в вопросах воспитания и взаимодействия с детьми. В 2023 году занятия в Школе прошли 5 к</w:t>
      </w:r>
      <w:r w:rsidR="004C39F1" w:rsidRPr="00DC2A61">
        <w:rPr>
          <w:sz w:val="32"/>
          <w:szCs w:val="32"/>
        </w:rPr>
        <w:t>андидатов в замещающие родители.</w:t>
      </w:r>
    </w:p>
    <w:p w:rsidR="009A2DCC" w:rsidRPr="00DC2A61" w:rsidRDefault="009A2DCC" w:rsidP="009A2DCC">
      <w:pPr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В 2023 году закончена реализация Комплекса мер Вологодской области по оказанию помощи детям, пострадавшим от жестокого обращения, обеспечению безопасности детей «Безопасное детство» на 2022-2023 годы.</w:t>
      </w:r>
    </w:p>
    <w:p w:rsidR="009A2DCC" w:rsidRPr="00DC2A61" w:rsidRDefault="009A2DCC" w:rsidP="009A2DCC">
      <w:pPr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Цель Комплекса мер – повышение качества оказания помощи детям, пострадавшим от жестоко обращения и преступных посягательств, формирование безопасной среды для развития детей.</w:t>
      </w:r>
    </w:p>
    <w:p w:rsidR="009A2DCC" w:rsidRPr="00DC2A61" w:rsidRDefault="009A2DCC" w:rsidP="009A2DCC">
      <w:pPr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В рамках комплекса мер реализуются мероприятия:</w:t>
      </w:r>
    </w:p>
    <w:p w:rsidR="009A2DCC" w:rsidRPr="00DC2A61" w:rsidRDefault="009A2DCC" w:rsidP="009A2DCC">
      <w:pPr>
        <w:ind w:firstLine="567"/>
        <w:jc w:val="both"/>
        <w:rPr>
          <w:rFonts w:eastAsia="Calibri"/>
          <w:sz w:val="32"/>
          <w:szCs w:val="32"/>
        </w:rPr>
      </w:pPr>
      <w:r w:rsidRPr="00DC2A61">
        <w:rPr>
          <w:rFonts w:eastAsia="Calibri"/>
          <w:sz w:val="32"/>
          <w:szCs w:val="32"/>
        </w:rPr>
        <w:t>- организована деятельность службы экстренного реагирования «SOS – служба особого сопровождения»;</w:t>
      </w:r>
    </w:p>
    <w:p w:rsidR="009A2DCC" w:rsidRPr="00DC2A61" w:rsidRDefault="009A2DCC" w:rsidP="009A2DCC">
      <w:pPr>
        <w:ind w:firstLine="567"/>
        <w:jc w:val="both"/>
        <w:rPr>
          <w:sz w:val="32"/>
          <w:szCs w:val="32"/>
        </w:rPr>
      </w:pPr>
      <w:r w:rsidRPr="00DC2A61">
        <w:rPr>
          <w:rFonts w:eastAsia="Calibri"/>
          <w:sz w:val="32"/>
          <w:szCs w:val="32"/>
        </w:rPr>
        <w:t xml:space="preserve">- </w:t>
      </w:r>
      <w:r w:rsidRPr="00DC2A61">
        <w:rPr>
          <w:sz w:val="32"/>
          <w:szCs w:val="32"/>
        </w:rPr>
        <w:t>разработаны профилактические программ для детей и подростков «группы риска» по деструктивному поведению «Лампочки» и «Светлячки» для детей разных возрастных групп.</w:t>
      </w:r>
    </w:p>
    <w:p w:rsidR="009A2DCC" w:rsidRPr="00DC2A61" w:rsidRDefault="009A2DCC" w:rsidP="004C39F1">
      <w:pPr>
        <w:tabs>
          <w:tab w:val="num" w:pos="0"/>
        </w:tabs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 xml:space="preserve">Большой вклад в деятельность отделения вносит волонтерский отряд «Сердце в кубе», который состоит из 11 детей подростков. </w:t>
      </w:r>
      <w:r w:rsidRPr="00DC2A61">
        <w:rPr>
          <w:sz w:val="32"/>
          <w:szCs w:val="32"/>
        </w:rPr>
        <w:lastRenderedPageBreak/>
        <w:t xml:space="preserve">Ребята активно участвуют в мероприятиях, слетах, акциях, клубах, визитах внимания. </w:t>
      </w:r>
    </w:p>
    <w:p w:rsidR="009D7C3F" w:rsidRPr="00DC2A61" w:rsidRDefault="009D7C3F" w:rsidP="00DF4B9D">
      <w:pPr>
        <w:ind w:firstLine="708"/>
        <w:jc w:val="both"/>
        <w:rPr>
          <w:color w:val="000000" w:themeColor="text1"/>
          <w:sz w:val="32"/>
          <w:szCs w:val="32"/>
        </w:rPr>
      </w:pPr>
      <w:r w:rsidRPr="00DC2A61">
        <w:rPr>
          <w:color w:val="000000" w:themeColor="text1"/>
          <w:sz w:val="32"/>
          <w:szCs w:val="32"/>
        </w:rPr>
        <w:t xml:space="preserve">Все услуги </w:t>
      </w:r>
      <w:r w:rsidR="004C39F1" w:rsidRPr="00DC2A61">
        <w:rPr>
          <w:color w:val="000000" w:themeColor="text1"/>
          <w:sz w:val="32"/>
          <w:szCs w:val="32"/>
        </w:rPr>
        <w:t xml:space="preserve">семьям идетям </w:t>
      </w:r>
      <w:r w:rsidRPr="00DC2A61">
        <w:rPr>
          <w:color w:val="000000" w:themeColor="text1"/>
          <w:sz w:val="32"/>
          <w:szCs w:val="32"/>
        </w:rPr>
        <w:t>предоставляются бесплатно.</w:t>
      </w:r>
    </w:p>
    <w:p w:rsidR="009A2DCC" w:rsidRPr="00DC2A61" w:rsidRDefault="009A2DCC" w:rsidP="009A2DCC">
      <w:pPr>
        <w:tabs>
          <w:tab w:val="num" w:pos="0"/>
        </w:tabs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 xml:space="preserve">Ежегодно детским отдыхом охвачены от 400 до 550 детей, причем охват детей из семей с трудной жизненной ситуацией составляет более 80%. </w:t>
      </w:r>
    </w:p>
    <w:p w:rsidR="008A58C3" w:rsidRPr="00DC2A61" w:rsidRDefault="008A58C3" w:rsidP="008A58C3">
      <w:pPr>
        <w:suppressAutoHyphens/>
        <w:ind w:firstLine="708"/>
        <w:jc w:val="both"/>
        <w:rPr>
          <w:color w:val="000000" w:themeColor="text1"/>
          <w:sz w:val="32"/>
          <w:szCs w:val="32"/>
          <w:lang w:eastAsia="ar-SA"/>
        </w:rPr>
      </w:pPr>
      <w:r w:rsidRPr="00DC2A61">
        <w:rPr>
          <w:color w:val="000000" w:themeColor="text1"/>
          <w:sz w:val="32"/>
          <w:szCs w:val="32"/>
          <w:lang w:eastAsia="ar-SA"/>
        </w:rPr>
        <w:t xml:space="preserve">В социальной гостинице </w:t>
      </w:r>
      <w:r w:rsidR="00DF4B9D" w:rsidRPr="00DC2A61">
        <w:rPr>
          <w:color w:val="000000" w:themeColor="text1"/>
          <w:sz w:val="32"/>
          <w:szCs w:val="32"/>
          <w:lang w:eastAsia="ar-SA"/>
        </w:rPr>
        <w:t xml:space="preserve">в 2023 году </w:t>
      </w:r>
      <w:r w:rsidRPr="00DC2A61">
        <w:rPr>
          <w:color w:val="000000" w:themeColor="text1"/>
          <w:sz w:val="32"/>
          <w:szCs w:val="32"/>
          <w:lang w:eastAsia="ar-SA"/>
        </w:rPr>
        <w:t>прошли реабилитацию 49 граждан без определенного места жительства и занятий, получили различные виды помощи, 1</w:t>
      </w:r>
      <w:r w:rsidR="004C39F1" w:rsidRPr="00DC2A61">
        <w:rPr>
          <w:color w:val="000000" w:themeColor="text1"/>
          <w:sz w:val="32"/>
          <w:szCs w:val="32"/>
          <w:lang w:eastAsia="ar-SA"/>
        </w:rPr>
        <w:t>8</w:t>
      </w:r>
      <w:r w:rsidRPr="00DC2A61">
        <w:rPr>
          <w:color w:val="000000" w:themeColor="text1"/>
          <w:sz w:val="32"/>
          <w:szCs w:val="32"/>
          <w:lang w:eastAsia="ar-SA"/>
        </w:rPr>
        <w:t xml:space="preserve"> из которых устроены в специализированные учреждения области.</w:t>
      </w:r>
    </w:p>
    <w:p w:rsidR="0055316D" w:rsidRPr="00DC2A61" w:rsidRDefault="004C39F1" w:rsidP="0055316D">
      <w:pPr>
        <w:pStyle w:val="a3"/>
        <w:spacing w:line="240" w:lineRule="auto"/>
        <w:ind w:firstLine="0"/>
        <w:jc w:val="both"/>
        <w:rPr>
          <w:rFonts w:ascii="Times New Roman" w:hAnsi="Times New Roman"/>
          <w:color w:val="000000"/>
          <w:sz w:val="32"/>
          <w:szCs w:val="32"/>
        </w:rPr>
      </w:pPr>
      <w:r w:rsidRPr="00DC2A61">
        <w:rPr>
          <w:rFonts w:ascii="Times New Roman" w:hAnsi="Times New Roman"/>
          <w:sz w:val="32"/>
          <w:szCs w:val="32"/>
        </w:rPr>
        <w:t>В 2023 произведенк</w:t>
      </w:r>
      <w:r w:rsidR="0055316D" w:rsidRPr="00DC2A61">
        <w:rPr>
          <w:rFonts w:ascii="Times New Roman" w:hAnsi="Times New Roman"/>
          <w:sz w:val="32"/>
          <w:szCs w:val="32"/>
        </w:rPr>
        <w:t>апитальный ремонт автоматической пожарной сигнализации в здании отделения социальной адаптации – 409 189,51 руб. на средства областного бюджета по программе «Старшее поколение»; к</w:t>
      </w:r>
      <w:r w:rsidR="0055316D" w:rsidRPr="00DC2A61">
        <w:rPr>
          <w:rFonts w:ascii="Times New Roman" w:hAnsi="Times New Roman"/>
          <w:color w:val="000000"/>
          <w:sz w:val="32"/>
          <w:szCs w:val="32"/>
        </w:rPr>
        <w:t>апитальный ремонт открытой веранды отделения социальной адаптации – 137 000,00 руб. на средства от предпринимательской деятельности учреждения.</w:t>
      </w:r>
    </w:p>
    <w:p w:rsidR="00DB58DB" w:rsidRPr="00DC2A61" w:rsidRDefault="00DB58DB" w:rsidP="00DB58DB">
      <w:pPr>
        <w:ind w:firstLine="567"/>
        <w:jc w:val="both"/>
        <w:rPr>
          <w:rStyle w:val="itemtext1"/>
          <w:rFonts w:ascii="Times New Roman" w:hAnsi="Times New Roman" w:cs="Times New Roman"/>
          <w:sz w:val="32"/>
          <w:szCs w:val="32"/>
        </w:rPr>
      </w:pPr>
      <w:r w:rsidRPr="00DC2A61">
        <w:rPr>
          <w:sz w:val="32"/>
          <w:szCs w:val="32"/>
        </w:rPr>
        <w:t>Инновационная деятельность:</w:t>
      </w:r>
    </w:p>
    <w:p w:rsidR="00DB58DB" w:rsidRPr="00DC2A61" w:rsidRDefault="00DB58DB" w:rsidP="00DB58DB">
      <w:pPr>
        <w:pStyle w:val="a4"/>
        <w:spacing w:before="0" w:beforeAutospacing="0" w:after="0" w:afterAutospacing="0"/>
        <w:ind w:firstLine="567"/>
        <w:jc w:val="both"/>
        <w:rPr>
          <w:rStyle w:val="itemtext1"/>
          <w:rFonts w:ascii="Times New Roman" w:hAnsi="Times New Roman" w:cs="Times New Roman"/>
          <w:sz w:val="32"/>
          <w:szCs w:val="32"/>
        </w:rPr>
      </w:pPr>
      <w:r w:rsidRPr="00DC2A61">
        <w:rPr>
          <w:rStyle w:val="itemtext1"/>
          <w:rFonts w:ascii="Times New Roman" w:hAnsi="Times New Roman" w:cs="Times New Roman"/>
          <w:sz w:val="32"/>
          <w:szCs w:val="32"/>
        </w:rPr>
        <w:t>- с 2022 года ор</w:t>
      </w:r>
      <w:r w:rsidR="003170B8" w:rsidRPr="00DC2A61">
        <w:rPr>
          <w:rStyle w:val="itemtext1"/>
          <w:rFonts w:ascii="Times New Roman" w:hAnsi="Times New Roman" w:cs="Times New Roman"/>
          <w:sz w:val="32"/>
          <w:szCs w:val="32"/>
        </w:rPr>
        <w:t>ганизовано сопровождение 171семьи</w:t>
      </w:r>
      <w:r w:rsidRPr="00DC2A61">
        <w:rPr>
          <w:rStyle w:val="itemtext1"/>
          <w:rFonts w:ascii="Times New Roman" w:hAnsi="Times New Roman" w:cs="Times New Roman"/>
          <w:sz w:val="32"/>
          <w:szCs w:val="32"/>
        </w:rPr>
        <w:t xml:space="preserve"> участников СВО;</w:t>
      </w:r>
    </w:p>
    <w:p w:rsidR="00DB58DB" w:rsidRPr="00DC2A61" w:rsidRDefault="00DB58DB" w:rsidP="00DB58DB">
      <w:pPr>
        <w:pStyle w:val="a4"/>
        <w:spacing w:before="0" w:beforeAutospacing="0" w:after="0" w:afterAutospacing="0"/>
        <w:ind w:firstLine="567"/>
        <w:jc w:val="both"/>
        <w:rPr>
          <w:rStyle w:val="itemtext1"/>
          <w:rFonts w:ascii="Times New Roman" w:hAnsi="Times New Roman" w:cs="Times New Roman"/>
          <w:sz w:val="32"/>
          <w:szCs w:val="32"/>
        </w:rPr>
      </w:pPr>
      <w:r w:rsidRPr="00DC2A61">
        <w:rPr>
          <w:rStyle w:val="itemtext1"/>
          <w:rFonts w:ascii="Times New Roman" w:hAnsi="Times New Roman" w:cs="Times New Roman"/>
          <w:sz w:val="32"/>
          <w:szCs w:val="32"/>
        </w:rPr>
        <w:t xml:space="preserve">- в 2023 году открыта служба социально-реабилитационной помощи; </w:t>
      </w:r>
    </w:p>
    <w:p w:rsidR="00DB58DB" w:rsidRPr="00DC2A61" w:rsidRDefault="00DB58DB" w:rsidP="00DB58DB">
      <w:pPr>
        <w:pStyle w:val="a4"/>
        <w:spacing w:before="0" w:beforeAutospacing="0" w:after="0" w:afterAutospacing="0"/>
        <w:ind w:firstLine="567"/>
        <w:jc w:val="both"/>
        <w:rPr>
          <w:rStyle w:val="itemtext1"/>
          <w:rFonts w:ascii="Times New Roman" w:hAnsi="Times New Roman" w:cs="Times New Roman"/>
          <w:sz w:val="32"/>
          <w:szCs w:val="32"/>
        </w:rPr>
      </w:pPr>
      <w:r w:rsidRPr="00DC2A61">
        <w:rPr>
          <w:rStyle w:val="itemtext1"/>
          <w:rFonts w:ascii="Times New Roman" w:hAnsi="Times New Roman" w:cs="Times New Roman"/>
          <w:sz w:val="32"/>
          <w:szCs w:val="32"/>
        </w:rPr>
        <w:t>- в 2023 году открыто онлайн консультирование в социальной сети ВКонтакте «Спроси психолога», онлайн - марафоны взаимоподдержки для женщин, находящихся в трудной жизненной ситуации;</w:t>
      </w:r>
    </w:p>
    <w:p w:rsidR="00DB58DB" w:rsidRPr="00DC2A61" w:rsidRDefault="00DB58DB" w:rsidP="00DB58DB">
      <w:pPr>
        <w:pStyle w:val="a4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стационарозамещающими технологиями охвачено 360 получателей социальных услуг на дому и в полустационарной форме;</w:t>
      </w:r>
    </w:p>
    <w:p w:rsidR="00DB58DB" w:rsidRPr="00DC2A61" w:rsidRDefault="00DB58DB" w:rsidP="00DB58DB">
      <w:pPr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 xml:space="preserve"> - в 2022 году реализован проект пилотной площадки ДСЗН по социальзации лиц без определенного места жительства и занятий «Компас», работа в этом направлении продолжается;</w:t>
      </w:r>
    </w:p>
    <w:p w:rsidR="00DB58DB" w:rsidRPr="00DC2A61" w:rsidRDefault="00DB58DB" w:rsidP="00DB58DB">
      <w:pPr>
        <w:ind w:firstLine="567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 в 2023 стали победителями в конкурсном отборе добровольческих организаций для формирования опорных представительств по развитию добровольчества на территории Вологодской области.</w:t>
      </w:r>
    </w:p>
    <w:p w:rsidR="004C39F1" w:rsidRPr="00DC2A61" w:rsidRDefault="004C39F1" w:rsidP="009860B5">
      <w:pPr>
        <w:ind w:firstLine="708"/>
        <w:jc w:val="both"/>
        <w:rPr>
          <w:color w:val="000000" w:themeColor="text1"/>
          <w:sz w:val="32"/>
          <w:szCs w:val="32"/>
        </w:rPr>
      </w:pPr>
      <w:r w:rsidRPr="00DC2A61">
        <w:rPr>
          <w:color w:val="000000" w:themeColor="text1"/>
          <w:sz w:val="32"/>
          <w:szCs w:val="32"/>
        </w:rPr>
        <w:t>О</w:t>
      </w:r>
      <w:r w:rsidR="009860B5" w:rsidRPr="00DC2A61">
        <w:rPr>
          <w:color w:val="000000" w:themeColor="text1"/>
          <w:sz w:val="32"/>
          <w:szCs w:val="32"/>
        </w:rPr>
        <w:t xml:space="preserve">тдельное внимание уделяется </w:t>
      </w:r>
      <w:r w:rsidRPr="00DC2A61">
        <w:rPr>
          <w:color w:val="000000" w:themeColor="text1"/>
          <w:sz w:val="32"/>
          <w:szCs w:val="32"/>
        </w:rPr>
        <w:t xml:space="preserve">учрежением </w:t>
      </w:r>
      <w:r w:rsidR="009860B5" w:rsidRPr="00DC2A61">
        <w:rPr>
          <w:color w:val="000000" w:themeColor="text1"/>
          <w:sz w:val="32"/>
          <w:szCs w:val="32"/>
        </w:rPr>
        <w:t xml:space="preserve">семьям  мобилизованных. </w:t>
      </w:r>
      <w:r w:rsidR="000102F6" w:rsidRPr="00DC2A61">
        <w:rPr>
          <w:color w:val="000000" w:themeColor="text1"/>
          <w:sz w:val="32"/>
          <w:szCs w:val="32"/>
        </w:rPr>
        <w:t>З</w:t>
      </w:r>
      <w:r w:rsidR="009860B5" w:rsidRPr="00DC2A61">
        <w:rPr>
          <w:color w:val="000000" w:themeColor="text1"/>
          <w:sz w:val="32"/>
          <w:szCs w:val="32"/>
        </w:rPr>
        <w:t xml:space="preserve">а каждой </w:t>
      </w:r>
      <w:r w:rsidRPr="00DC2A61">
        <w:rPr>
          <w:color w:val="000000" w:themeColor="text1"/>
          <w:sz w:val="32"/>
          <w:szCs w:val="32"/>
        </w:rPr>
        <w:t>из 1</w:t>
      </w:r>
      <w:r w:rsidR="003170B8" w:rsidRPr="00DC2A61">
        <w:rPr>
          <w:color w:val="000000" w:themeColor="text1"/>
          <w:sz w:val="32"/>
          <w:szCs w:val="32"/>
        </w:rPr>
        <w:t>71</w:t>
      </w:r>
      <w:r w:rsidRPr="00DC2A61">
        <w:rPr>
          <w:color w:val="000000" w:themeColor="text1"/>
          <w:sz w:val="32"/>
          <w:szCs w:val="32"/>
        </w:rPr>
        <w:t xml:space="preserve"> сем</w:t>
      </w:r>
      <w:r w:rsidR="009860B5" w:rsidRPr="00DC2A61">
        <w:rPr>
          <w:color w:val="000000" w:themeColor="text1"/>
          <w:sz w:val="32"/>
          <w:szCs w:val="32"/>
        </w:rPr>
        <w:t xml:space="preserve">ей </w:t>
      </w:r>
      <w:r w:rsidRPr="00DC2A61">
        <w:rPr>
          <w:color w:val="000000" w:themeColor="text1"/>
          <w:sz w:val="32"/>
          <w:szCs w:val="32"/>
        </w:rPr>
        <w:t xml:space="preserve">участников СВО </w:t>
      </w:r>
      <w:r w:rsidR="009860B5" w:rsidRPr="00DC2A61">
        <w:rPr>
          <w:color w:val="000000" w:themeColor="text1"/>
          <w:sz w:val="32"/>
          <w:szCs w:val="32"/>
        </w:rPr>
        <w:lastRenderedPageBreak/>
        <w:t xml:space="preserve">закреплен куратор из числа сотрудников  </w:t>
      </w:r>
      <w:r w:rsidRPr="00DC2A61">
        <w:rPr>
          <w:color w:val="000000" w:themeColor="text1"/>
          <w:sz w:val="32"/>
          <w:szCs w:val="32"/>
        </w:rPr>
        <w:t>к</w:t>
      </w:r>
      <w:r w:rsidR="009860B5" w:rsidRPr="00DC2A61">
        <w:rPr>
          <w:color w:val="000000" w:themeColor="text1"/>
          <w:sz w:val="32"/>
          <w:szCs w:val="32"/>
        </w:rPr>
        <w:t xml:space="preserve">омплексного центра, </w:t>
      </w:r>
      <w:r w:rsidR="000102F6" w:rsidRPr="00DC2A61">
        <w:rPr>
          <w:color w:val="000000" w:themeColor="text1"/>
          <w:sz w:val="32"/>
          <w:szCs w:val="32"/>
        </w:rPr>
        <w:t>с</w:t>
      </w:r>
      <w:r w:rsidR="009860B5" w:rsidRPr="00DC2A61">
        <w:rPr>
          <w:color w:val="000000" w:themeColor="text1"/>
          <w:sz w:val="32"/>
          <w:szCs w:val="32"/>
        </w:rPr>
        <w:t xml:space="preserve">оставлены социальные паспорта, в которых учтены основные проблемы, пожелания и потребности членов семей. </w:t>
      </w:r>
      <w:r w:rsidRPr="00DC2A61">
        <w:rPr>
          <w:color w:val="000000" w:themeColor="text1"/>
          <w:sz w:val="32"/>
          <w:szCs w:val="32"/>
        </w:rPr>
        <w:t>Семьям оказывается юридическая, психологическая помощь, помощь в решении бытовых проблем.</w:t>
      </w:r>
    </w:p>
    <w:p w:rsidR="009860B5" w:rsidRPr="00DC2A61" w:rsidRDefault="00B3688F" w:rsidP="009860B5">
      <w:pPr>
        <w:ind w:firstLine="708"/>
        <w:jc w:val="both"/>
        <w:rPr>
          <w:color w:val="000000" w:themeColor="text1"/>
          <w:sz w:val="32"/>
          <w:szCs w:val="32"/>
        </w:rPr>
      </w:pPr>
      <w:r w:rsidRPr="00DC2A61">
        <w:rPr>
          <w:color w:val="000000" w:themeColor="text1"/>
          <w:sz w:val="32"/>
          <w:szCs w:val="32"/>
        </w:rPr>
        <w:t>По инициативе Президента РФ в 2023 году создан фонд «Защитники Отечества» с целью сопровождения ветеранов СВО. Учреждением предоставлено помещение и необходимое оборудование для социального координатора Фонда по Кадуйскому округу, оказывается помощь в сопровождении ветеранов и раненых.</w:t>
      </w:r>
    </w:p>
    <w:p w:rsidR="00DB58DB" w:rsidRPr="00DC2A61" w:rsidRDefault="00DB58DB" w:rsidP="00DB58DB">
      <w:pPr>
        <w:spacing w:line="100" w:lineRule="atLeast"/>
        <w:ind w:firstLine="708"/>
        <w:jc w:val="both"/>
        <w:rPr>
          <w:b/>
          <w:i/>
          <w:sz w:val="32"/>
          <w:szCs w:val="32"/>
        </w:rPr>
      </w:pPr>
    </w:p>
    <w:p w:rsidR="00DB58DB" w:rsidRPr="00DC2A61" w:rsidRDefault="00DB58DB" w:rsidP="00DB58DB">
      <w:pPr>
        <w:spacing w:line="100" w:lineRule="atLeast"/>
        <w:ind w:firstLine="708"/>
        <w:jc w:val="both"/>
        <w:rPr>
          <w:sz w:val="32"/>
          <w:szCs w:val="32"/>
        </w:rPr>
      </w:pPr>
    </w:p>
    <w:p w:rsidR="00274AEF" w:rsidRPr="00DC2A61" w:rsidRDefault="00274AEF" w:rsidP="009860B5">
      <w:pPr>
        <w:jc w:val="both"/>
        <w:rPr>
          <w:color w:val="000000" w:themeColor="text1"/>
          <w:sz w:val="32"/>
          <w:szCs w:val="32"/>
        </w:rPr>
      </w:pPr>
    </w:p>
    <w:sectPr w:rsidR="00274AEF" w:rsidRPr="00DC2A61" w:rsidSect="0053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81CEB"/>
    <w:multiLevelType w:val="hybridMultilevel"/>
    <w:tmpl w:val="D14A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7C22"/>
    <w:multiLevelType w:val="hybridMultilevel"/>
    <w:tmpl w:val="2A20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332"/>
    <w:rsid w:val="00002393"/>
    <w:rsid w:val="000102F6"/>
    <w:rsid w:val="00093FAD"/>
    <w:rsid w:val="000B034C"/>
    <w:rsid w:val="00161FAB"/>
    <w:rsid w:val="001E42E5"/>
    <w:rsid w:val="002154DF"/>
    <w:rsid w:val="00235A5C"/>
    <w:rsid w:val="00271C8D"/>
    <w:rsid w:val="00274AEF"/>
    <w:rsid w:val="003170B8"/>
    <w:rsid w:val="003C46BA"/>
    <w:rsid w:val="00412800"/>
    <w:rsid w:val="00445EEE"/>
    <w:rsid w:val="004C39F1"/>
    <w:rsid w:val="004F4C4A"/>
    <w:rsid w:val="00510403"/>
    <w:rsid w:val="00537DAE"/>
    <w:rsid w:val="0055316D"/>
    <w:rsid w:val="005556EB"/>
    <w:rsid w:val="00585BE2"/>
    <w:rsid w:val="005D0E14"/>
    <w:rsid w:val="005D1488"/>
    <w:rsid w:val="005D377D"/>
    <w:rsid w:val="005F33B5"/>
    <w:rsid w:val="0060210C"/>
    <w:rsid w:val="00634D35"/>
    <w:rsid w:val="006F6EA9"/>
    <w:rsid w:val="007152BA"/>
    <w:rsid w:val="007311B1"/>
    <w:rsid w:val="00736FE9"/>
    <w:rsid w:val="007458D7"/>
    <w:rsid w:val="0078793D"/>
    <w:rsid w:val="0079026E"/>
    <w:rsid w:val="007C459C"/>
    <w:rsid w:val="00841BB9"/>
    <w:rsid w:val="00873E7A"/>
    <w:rsid w:val="008952AB"/>
    <w:rsid w:val="00897A80"/>
    <w:rsid w:val="008A58C3"/>
    <w:rsid w:val="00972131"/>
    <w:rsid w:val="009860B5"/>
    <w:rsid w:val="009A2DCC"/>
    <w:rsid w:val="009D7C3F"/>
    <w:rsid w:val="009F1332"/>
    <w:rsid w:val="00AB4484"/>
    <w:rsid w:val="00AE4B7B"/>
    <w:rsid w:val="00B3688F"/>
    <w:rsid w:val="00B522A7"/>
    <w:rsid w:val="00B56562"/>
    <w:rsid w:val="00B56A39"/>
    <w:rsid w:val="00B73660"/>
    <w:rsid w:val="00B813F2"/>
    <w:rsid w:val="00BA3F2F"/>
    <w:rsid w:val="00BE3D57"/>
    <w:rsid w:val="00C24DBB"/>
    <w:rsid w:val="00C328CA"/>
    <w:rsid w:val="00C528B2"/>
    <w:rsid w:val="00C572E0"/>
    <w:rsid w:val="00C71216"/>
    <w:rsid w:val="00C86F83"/>
    <w:rsid w:val="00CF6D7A"/>
    <w:rsid w:val="00D302FD"/>
    <w:rsid w:val="00D3541F"/>
    <w:rsid w:val="00D506D4"/>
    <w:rsid w:val="00D861A6"/>
    <w:rsid w:val="00DA4CC1"/>
    <w:rsid w:val="00DB49EF"/>
    <w:rsid w:val="00DB58DB"/>
    <w:rsid w:val="00DC26DE"/>
    <w:rsid w:val="00DC2A61"/>
    <w:rsid w:val="00DF4B9D"/>
    <w:rsid w:val="00E22197"/>
    <w:rsid w:val="00EF48CB"/>
    <w:rsid w:val="00F8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7650"/>
  <w15:docId w15:val="{EC3E41B4-13F3-4912-A72B-6217EB9A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562"/>
    <w:pPr>
      <w:spacing w:after="240" w:line="480" w:lineRule="auto"/>
      <w:ind w:left="720" w:firstLine="360"/>
      <w:contextualSpacing/>
    </w:pPr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1">
    <w:name w:val="Без интервала1"/>
    <w:link w:val="NoSpacingChar"/>
    <w:rsid w:val="009A2D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9A2DCC"/>
    <w:rPr>
      <w:rFonts w:ascii="Calibri" w:eastAsia="Times New Roman" w:hAnsi="Calibri" w:cs="Times New Roman"/>
    </w:rPr>
  </w:style>
  <w:style w:type="paragraph" w:styleId="a4">
    <w:name w:val="Normal (Web)"/>
    <w:basedOn w:val="a"/>
    <w:rsid w:val="00DB58DB"/>
    <w:pPr>
      <w:spacing w:before="100" w:beforeAutospacing="1" w:after="100" w:afterAutospacing="1"/>
    </w:pPr>
    <w:rPr>
      <w:sz w:val="24"/>
      <w:szCs w:val="24"/>
    </w:rPr>
  </w:style>
  <w:style w:type="character" w:customStyle="1" w:styleId="itemtext1">
    <w:name w:val="itemtext1"/>
    <w:rsid w:val="00DB58DB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2A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D119-C87C-499E-BF85-EB7122CE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2024-02-06T11:14:00Z</cp:lastPrinted>
  <dcterms:created xsi:type="dcterms:W3CDTF">2024-02-05T07:43:00Z</dcterms:created>
  <dcterms:modified xsi:type="dcterms:W3CDTF">2025-04-01T12:05:00Z</dcterms:modified>
</cp:coreProperties>
</file>